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0F71" w14:textId="562E8D7A" w:rsidR="008F6292" w:rsidRDefault="008F6292" w:rsidP="008F6292">
      <w:pPr>
        <w:pStyle w:val="al"/>
        <w:spacing w:before="0" w:beforeAutospacing="0" w:after="0" w:afterAutospacing="0" w:line="276" w:lineRule="auto"/>
        <w:ind w:right="-567"/>
        <w:jc w:val="center"/>
        <w:rPr>
          <w:b/>
          <w:color w:val="000000"/>
          <w:sz w:val="32"/>
          <w:szCs w:val="32"/>
          <w:u w:val="single"/>
        </w:rPr>
      </w:pPr>
    </w:p>
    <w:p w14:paraId="236B49E7" w14:textId="77777777" w:rsidR="00CC595F" w:rsidRPr="00407F07" w:rsidRDefault="00CC595F" w:rsidP="00CC595F">
      <w:pPr>
        <w:pStyle w:val="Corpsdetexte"/>
        <w:spacing w:before="9"/>
        <w:jc w:val="center"/>
        <w:rPr>
          <w:rFonts w:ascii="Times New Roman" w:hAnsi="Times New Roman" w:cs="Times New Roman"/>
          <w:b/>
          <w:sz w:val="44"/>
        </w:rPr>
      </w:pPr>
      <w:bookmarkStart w:id="0" w:name="_Hlk154264903"/>
      <w:r>
        <w:rPr>
          <w:rFonts w:ascii="Times New Roman" w:hAnsi="Times New Roman" w:cs="Times New Roman"/>
          <w:b/>
          <w:bCs/>
          <w:color w:val="041158"/>
          <w:sz w:val="28"/>
          <w:szCs w:val="28"/>
        </w:rPr>
        <w:t>HIRELINK</w:t>
      </w:r>
    </w:p>
    <w:bookmarkEnd w:id="0"/>
    <w:p w14:paraId="65FEF350" w14:textId="77777777" w:rsidR="00CC595F" w:rsidRPr="00407F07" w:rsidRDefault="00CC595F" w:rsidP="00CC595F">
      <w:pPr>
        <w:pStyle w:val="Titre4"/>
        <w:ind w:left="1864" w:right="1784" w:firstLine="0"/>
        <w:jc w:val="center"/>
        <w:rPr>
          <w:rFonts w:ascii="Times New Roman" w:hAnsi="Times New Roman" w:cs="Times New Roman"/>
        </w:rPr>
      </w:pPr>
      <w:r w:rsidRPr="00407F07">
        <w:rPr>
          <w:rFonts w:ascii="Times New Roman" w:hAnsi="Times New Roman" w:cs="Times New Roman"/>
        </w:rPr>
        <w:t>Société</w:t>
      </w:r>
      <w:r w:rsidRPr="00407F07">
        <w:rPr>
          <w:rFonts w:ascii="Times New Roman" w:hAnsi="Times New Roman" w:cs="Times New Roman"/>
          <w:spacing w:val="-7"/>
        </w:rPr>
        <w:t xml:space="preserve"> </w:t>
      </w:r>
      <w:r w:rsidRPr="00407F07">
        <w:rPr>
          <w:rFonts w:ascii="Times New Roman" w:hAnsi="Times New Roman" w:cs="Times New Roman"/>
        </w:rPr>
        <w:t>par</w:t>
      </w:r>
      <w:r w:rsidRPr="00407F07">
        <w:rPr>
          <w:rFonts w:ascii="Times New Roman" w:hAnsi="Times New Roman" w:cs="Times New Roman"/>
          <w:spacing w:val="-6"/>
        </w:rPr>
        <w:t xml:space="preserve"> </w:t>
      </w:r>
      <w:r w:rsidRPr="00407F07">
        <w:rPr>
          <w:rFonts w:ascii="Times New Roman" w:hAnsi="Times New Roman" w:cs="Times New Roman"/>
        </w:rPr>
        <w:t>actions</w:t>
      </w:r>
      <w:r w:rsidRPr="00407F07">
        <w:rPr>
          <w:rFonts w:ascii="Times New Roman" w:hAnsi="Times New Roman" w:cs="Times New Roman"/>
          <w:spacing w:val="-4"/>
        </w:rPr>
        <w:t xml:space="preserve"> </w:t>
      </w:r>
      <w:r w:rsidRPr="00407F07">
        <w:rPr>
          <w:rFonts w:ascii="Times New Roman" w:hAnsi="Times New Roman" w:cs="Times New Roman"/>
        </w:rPr>
        <w:t>simplifiée</w:t>
      </w:r>
      <w:r w:rsidRPr="00407F07">
        <w:rPr>
          <w:rFonts w:ascii="Times New Roman" w:hAnsi="Times New Roman" w:cs="Times New Roman"/>
          <w:spacing w:val="-4"/>
        </w:rPr>
        <w:t xml:space="preserve"> </w:t>
      </w:r>
      <w:r w:rsidRPr="00407F07">
        <w:rPr>
          <w:rFonts w:ascii="Times New Roman" w:hAnsi="Times New Roman" w:cs="Times New Roman"/>
        </w:rPr>
        <w:t>(société</w:t>
      </w:r>
      <w:r w:rsidRPr="00407F07">
        <w:rPr>
          <w:rFonts w:ascii="Times New Roman" w:hAnsi="Times New Roman" w:cs="Times New Roman"/>
          <w:spacing w:val="-4"/>
        </w:rPr>
        <w:t xml:space="preserve"> </w:t>
      </w:r>
      <w:r w:rsidRPr="00407F07">
        <w:rPr>
          <w:rFonts w:ascii="Times New Roman" w:hAnsi="Times New Roman" w:cs="Times New Roman"/>
        </w:rPr>
        <w:t>à</w:t>
      </w:r>
      <w:r w:rsidRPr="00407F07">
        <w:rPr>
          <w:rFonts w:ascii="Times New Roman" w:hAnsi="Times New Roman" w:cs="Times New Roman"/>
          <w:spacing w:val="-5"/>
        </w:rPr>
        <w:t xml:space="preserve"> </w:t>
      </w:r>
      <w:r w:rsidRPr="00407F07">
        <w:rPr>
          <w:rFonts w:ascii="Times New Roman" w:hAnsi="Times New Roman" w:cs="Times New Roman"/>
        </w:rPr>
        <w:t>associé</w:t>
      </w:r>
      <w:r w:rsidRPr="00407F07">
        <w:rPr>
          <w:rFonts w:ascii="Times New Roman" w:hAnsi="Times New Roman" w:cs="Times New Roman"/>
          <w:spacing w:val="-5"/>
        </w:rPr>
        <w:t xml:space="preserve"> </w:t>
      </w:r>
      <w:r w:rsidRPr="00407F07">
        <w:rPr>
          <w:rFonts w:ascii="Times New Roman" w:hAnsi="Times New Roman" w:cs="Times New Roman"/>
          <w:spacing w:val="-2"/>
        </w:rPr>
        <w:t>unique)</w:t>
      </w:r>
    </w:p>
    <w:p w14:paraId="00C94073" w14:textId="77777777" w:rsidR="00CC595F" w:rsidRPr="00407F07" w:rsidRDefault="00CC595F" w:rsidP="00CC595F">
      <w:pPr>
        <w:pStyle w:val="Corpsdetexte"/>
        <w:spacing w:before="68"/>
        <w:ind w:left="1864" w:right="17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407F07">
        <w:rPr>
          <w:rFonts w:ascii="Times New Roman" w:hAnsi="Times New Roman" w:cs="Times New Roman"/>
        </w:rPr>
        <w:t>u</w:t>
      </w:r>
      <w:r w:rsidRPr="00407F07">
        <w:rPr>
          <w:rFonts w:ascii="Times New Roman" w:hAnsi="Times New Roman" w:cs="Times New Roman"/>
          <w:spacing w:val="-4"/>
        </w:rPr>
        <w:t xml:space="preserve"> </w:t>
      </w:r>
      <w:r w:rsidRPr="00407F07">
        <w:rPr>
          <w:rFonts w:ascii="Times New Roman" w:hAnsi="Times New Roman" w:cs="Times New Roman"/>
        </w:rPr>
        <w:t>capital</w:t>
      </w:r>
      <w:r w:rsidRPr="00407F07">
        <w:rPr>
          <w:rFonts w:ascii="Times New Roman" w:hAnsi="Times New Roman" w:cs="Times New Roman"/>
          <w:spacing w:val="-3"/>
        </w:rPr>
        <w:t xml:space="preserve"> </w:t>
      </w:r>
      <w:r w:rsidRPr="00407F0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10 000</w:t>
      </w:r>
      <w:r w:rsidRPr="00407F07">
        <w:rPr>
          <w:rFonts w:ascii="Times New Roman" w:hAnsi="Times New Roman" w:cs="Times New Roman"/>
          <w:spacing w:val="-3"/>
        </w:rPr>
        <w:t xml:space="preserve"> </w:t>
      </w:r>
      <w:r w:rsidRPr="00407F07">
        <w:rPr>
          <w:rFonts w:ascii="Times New Roman" w:hAnsi="Times New Roman" w:cs="Times New Roman"/>
          <w:spacing w:val="-4"/>
        </w:rPr>
        <w:t>euros</w:t>
      </w:r>
    </w:p>
    <w:p w14:paraId="43BA1CF8" w14:textId="77777777" w:rsidR="00CC595F" w:rsidRPr="00E26595" w:rsidRDefault="00CC595F" w:rsidP="00CC595F">
      <w:pPr>
        <w:pStyle w:val="Corpsdetexte"/>
        <w:spacing w:before="70" w:line="312" w:lineRule="auto"/>
        <w:ind w:left="1864" w:right="1784"/>
        <w:jc w:val="center"/>
        <w:rPr>
          <w:rFonts w:ascii="Times New Roman" w:hAnsi="Times New Roman" w:cs="Times New Roman"/>
        </w:rPr>
      </w:pPr>
      <w:r w:rsidRPr="00407F07">
        <w:rPr>
          <w:rFonts w:ascii="Times New Roman" w:hAnsi="Times New Roman" w:cs="Times New Roman"/>
        </w:rPr>
        <w:t>Siège</w:t>
      </w:r>
      <w:r w:rsidRPr="00407F07">
        <w:rPr>
          <w:rFonts w:ascii="Times New Roman" w:hAnsi="Times New Roman" w:cs="Times New Roman"/>
          <w:spacing w:val="-5"/>
        </w:rPr>
        <w:t xml:space="preserve"> </w:t>
      </w:r>
      <w:r w:rsidRPr="00407F07">
        <w:rPr>
          <w:rFonts w:ascii="Times New Roman" w:hAnsi="Times New Roman" w:cs="Times New Roman"/>
        </w:rPr>
        <w:t>social</w:t>
      </w:r>
      <w:r w:rsidRPr="00407F07">
        <w:rPr>
          <w:rFonts w:ascii="Times New Roman" w:hAnsi="Times New Roman" w:cs="Times New Roman"/>
          <w:spacing w:val="-6"/>
        </w:rPr>
        <w:t xml:space="preserve"> </w:t>
      </w:r>
      <w:r w:rsidRPr="00407F07">
        <w:rPr>
          <w:rFonts w:ascii="Times New Roman" w:hAnsi="Times New Roman" w:cs="Times New Roman"/>
        </w:rPr>
        <w:t>:</w:t>
      </w:r>
      <w:r w:rsidRPr="00407F07">
        <w:rPr>
          <w:rFonts w:ascii="Times New Roman" w:hAnsi="Times New Roman" w:cs="Times New Roman"/>
          <w:spacing w:val="-5"/>
        </w:rPr>
        <w:t xml:space="preserve"> </w:t>
      </w:r>
      <w:r w:rsidRPr="00E26595">
        <w:rPr>
          <w:rFonts w:ascii="Times New Roman" w:hAnsi="Times New Roman" w:cs="Times New Roman"/>
        </w:rPr>
        <w:t>229 rue Saint-Honoré,</w:t>
      </w:r>
    </w:p>
    <w:p w14:paraId="55F641D7" w14:textId="77777777" w:rsidR="00CC595F" w:rsidRPr="00407F07" w:rsidRDefault="00CC595F" w:rsidP="00CC595F">
      <w:pPr>
        <w:pStyle w:val="Corpsdetexte"/>
        <w:spacing w:before="70" w:line="312" w:lineRule="auto"/>
        <w:ind w:left="1864" w:right="1784"/>
        <w:jc w:val="center"/>
        <w:rPr>
          <w:rFonts w:ascii="Times New Roman" w:hAnsi="Times New Roman" w:cs="Times New Roman"/>
          <w:sz w:val="22"/>
        </w:rPr>
      </w:pPr>
      <w:r w:rsidRPr="00E26595">
        <w:rPr>
          <w:rFonts w:ascii="Times New Roman" w:hAnsi="Times New Roman" w:cs="Times New Roman"/>
        </w:rPr>
        <w:t>75001</w:t>
      </w:r>
      <w:r>
        <w:rPr>
          <w:rFonts w:ascii="Times New Roman" w:hAnsi="Times New Roman" w:cs="Times New Roman"/>
        </w:rPr>
        <w:t xml:space="preserve"> </w:t>
      </w:r>
      <w:r w:rsidRPr="00E26595">
        <w:rPr>
          <w:rFonts w:ascii="Times New Roman" w:hAnsi="Times New Roman" w:cs="Times New Roman"/>
        </w:rPr>
        <w:t>Paris</w:t>
      </w:r>
    </w:p>
    <w:p w14:paraId="6348C20D" w14:textId="77777777" w:rsidR="00CC595F" w:rsidRPr="00407F07" w:rsidRDefault="00CC595F" w:rsidP="00CC595F">
      <w:pPr>
        <w:pStyle w:val="Corpsdetexte"/>
        <w:rPr>
          <w:rFonts w:ascii="Times New Roman" w:hAnsi="Times New Roman" w:cs="Times New Roman"/>
          <w:sz w:val="22"/>
        </w:rPr>
      </w:pPr>
    </w:p>
    <w:p w14:paraId="79494A9B" w14:textId="77777777" w:rsidR="00CC595F" w:rsidRPr="00407F07" w:rsidRDefault="00CC595F" w:rsidP="00CC595F">
      <w:pPr>
        <w:pStyle w:val="Corpsdetexte"/>
        <w:rPr>
          <w:rFonts w:ascii="Times New Roman" w:hAnsi="Times New Roman" w:cs="Times New Roman"/>
          <w:sz w:val="22"/>
        </w:rPr>
      </w:pPr>
    </w:p>
    <w:p w14:paraId="0BC00D01" w14:textId="77777777" w:rsidR="008F6292" w:rsidRDefault="008F6292" w:rsidP="00D6722D">
      <w:pPr>
        <w:pStyle w:val="al"/>
        <w:spacing w:before="0" w:beforeAutospacing="0" w:after="0" w:afterAutospacing="0" w:line="276" w:lineRule="auto"/>
        <w:ind w:right="-567"/>
        <w:jc w:val="both"/>
        <w:rPr>
          <w:color w:val="000000"/>
        </w:rPr>
      </w:pPr>
    </w:p>
    <w:p w14:paraId="61BF9A08" w14:textId="77777777" w:rsidR="008F6292" w:rsidRDefault="008F6292" w:rsidP="00D6722D">
      <w:pPr>
        <w:pStyle w:val="al"/>
        <w:spacing w:before="0" w:beforeAutospacing="0" w:after="0" w:afterAutospacing="0" w:line="276" w:lineRule="auto"/>
        <w:ind w:right="-567"/>
        <w:jc w:val="both"/>
        <w:rPr>
          <w:color w:val="000000"/>
        </w:rPr>
      </w:pPr>
    </w:p>
    <w:p w14:paraId="0E85075E" w14:textId="77777777" w:rsidR="00D6722D" w:rsidRDefault="00D6722D" w:rsidP="00D6722D">
      <w:pPr>
        <w:pStyle w:val="al"/>
        <w:spacing w:before="0" w:beforeAutospacing="0" w:after="0" w:afterAutospacing="0" w:line="276" w:lineRule="auto"/>
        <w:ind w:right="-567"/>
        <w:jc w:val="both"/>
        <w:rPr>
          <w:color w:val="000000"/>
        </w:rPr>
      </w:pPr>
      <w:r>
        <w:rPr>
          <w:color w:val="000000"/>
        </w:rPr>
        <w:t xml:space="preserve">Liste des </w:t>
      </w:r>
      <w:r w:rsidR="008F6292">
        <w:rPr>
          <w:color w:val="000000"/>
        </w:rPr>
        <w:t>souscripteurs</w:t>
      </w:r>
      <w:r>
        <w:rPr>
          <w:color w:val="000000"/>
        </w:rPr>
        <w:t xml:space="preserve">, </w:t>
      </w:r>
      <w:r w:rsidR="003C77D3">
        <w:rPr>
          <w:color w:val="000000"/>
        </w:rPr>
        <w:t>indiquant le</w:t>
      </w:r>
      <w:r>
        <w:rPr>
          <w:color w:val="000000"/>
        </w:rPr>
        <w:t xml:space="preserve"> nombre d’actio</w:t>
      </w:r>
      <w:r w:rsidR="008F6292">
        <w:rPr>
          <w:color w:val="000000"/>
        </w:rPr>
        <w:t>ns souscrites ainsi que la somme versée par chaque souscripteur</w:t>
      </w:r>
    </w:p>
    <w:p w14:paraId="20784830" w14:textId="77777777" w:rsidR="00D6722D" w:rsidRDefault="00D6722D" w:rsidP="00D6722D">
      <w:pPr>
        <w:pStyle w:val="al"/>
        <w:spacing w:before="0" w:beforeAutospacing="0" w:after="0" w:afterAutospacing="0" w:line="276" w:lineRule="auto"/>
        <w:ind w:right="-567"/>
        <w:jc w:val="both"/>
        <w:rPr>
          <w:color w:val="000000"/>
        </w:rPr>
      </w:pPr>
    </w:p>
    <w:p w14:paraId="41762544" w14:textId="77777777" w:rsidR="00D6722D" w:rsidRPr="00537BBD" w:rsidRDefault="00D6722D" w:rsidP="00D6722D">
      <w:pPr>
        <w:pStyle w:val="al"/>
        <w:spacing w:before="0" w:beforeAutospacing="0" w:after="0" w:afterAutospacing="0" w:line="276" w:lineRule="auto"/>
        <w:ind w:right="-567"/>
        <w:jc w:val="both"/>
        <w:rPr>
          <w:i/>
          <w:color w:val="000000"/>
        </w:rPr>
      </w:pPr>
    </w:p>
    <w:p w14:paraId="6C8074A5" w14:textId="77777777" w:rsidR="00537BBD" w:rsidRPr="00537BBD" w:rsidRDefault="00537BBD" w:rsidP="00537BBD">
      <w:pPr>
        <w:spacing w:line="360" w:lineRule="auto"/>
        <w:jc w:val="both"/>
        <w:rPr>
          <w:i/>
        </w:rPr>
      </w:pPr>
    </w:p>
    <w:p w14:paraId="1707E112" w14:textId="77777777" w:rsidR="00D6722D" w:rsidRPr="00CC595F" w:rsidRDefault="00CC595F" w:rsidP="00CC595F">
      <w:pPr>
        <w:pStyle w:val="RetraitPar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66436516"/>
      <w:r w:rsidRPr="00CC595F">
        <w:rPr>
          <w:rFonts w:ascii="Times New Roman" w:hAnsi="Times New Roman" w:cs="Times New Roman"/>
          <w:b/>
          <w:i/>
          <w:sz w:val="24"/>
          <w:szCs w:val="24"/>
        </w:rPr>
        <w:t>La société Genius Holding</w:t>
      </w:r>
      <w:r>
        <w:rPr>
          <w:rFonts w:ascii="Times New Roman" w:hAnsi="Times New Roman" w:cs="Times New Roman"/>
          <w:b/>
          <w:i/>
          <w:sz w:val="24"/>
          <w:szCs w:val="24"/>
        </w:rPr>
        <w:t>, r</w:t>
      </w:r>
      <w:r w:rsidRPr="00CC595F">
        <w:rPr>
          <w:rFonts w:ascii="Times New Roman" w:hAnsi="Times New Roman" w:cs="Times New Roman"/>
          <w:b/>
          <w:i/>
          <w:sz w:val="24"/>
          <w:szCs w:val="24"/>
        </w:rPr>
        <w:t>eprésentée par Monsieur ELLOUZE Mohamed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752" w:rsidRPr="00CC595F">
        <w:rPr>
          <w:rFonts w:ascii="Times New Roman" w:hAnsi="Times New Roman" w:cs="Times New Roman"/>
          <w:bCs/>
          <w:i/>
          <w:sz w:val="24"/>
          <w:szCs w:val="24"/>
        </w:rPr>
        <w:t xml:space="preserve">fait un apport en </w:t>
      </w:r>
      <w:r w:rsidRPr="00CC595F">
        <w:rPr>
          <w:rFonts w:ascii="Times New Roman" w:hAnsi="Times New Roman" w:cs="Times New Roman"/>
          <w:bCs/>
          <w:i/>
          <w:sz w:val="24"/>
          <w:szCs w:val="24"/>
        </w:rPr>
        <w:t>n</w:t>
      </w:r>
      <w:r>
        <w:rPr>
          <w:rFonts w:ascii="Times New Roman" w:hAnsi="Times New Roman" w:cs="Times New Roman"/>
          <w:bCs/>
          <w:i/>
          <w:sz w:val="24"/>
          <w:szCs w:val="24"/>
        </w:rPr>
        <w:t>uméraire</w:t>
      </w:r>
      <w:r w:rsidR="004F0752" w:rsidRPr="00CC59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752" w:rsidRPr="00CC595F">
        <w:rPr>
          <w:rFonts w:ascii="Times New Roman" w:hAnsi="Times New Roman" w:cs="Times New Roman"/>
          <w:bCs/>
          <w:i/>
          <w:sz w:val="24"/>
          <w:szCs w:val="24"/>
        </w:rPr>
        <w:t>d’une valeur</w:t>
      </w:r>
      <w:r w:rsidR="004F0752" w:rsidRPr="00CC59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752" w:rsidRPr="00CC595F">
        <w:rPr>
          <w:rFonts w:ascii="Times New Roman" w:hAnsi="Times New Roman" w:cs="Times New Roman"/>
          <w:bCs/>
          <w:i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dix </w:t>
      </w:r>
      <w:r w:rsidR="009D5692" w:rsidRPr="00CC595F">
        <w:rPr>
          <w:rFonts w:ascii="Times New Roman" w:hAnsi="Times New Roman" w:cs="Times New Roman"/>
          <w:bCs/>
          <w:i/>
          <w:sz w:val="24"/>
          <w:szCs w:val="24"/>
        </w:rPr>
        <w:t>mille</w:t>
      </w:r>
      <w:r w:rsidR="004F0752" w:rsidRPr="00CC595F">
        <w:rPr>
          <w:rFonts w:ascii="Times New Roman" w:hAnsi="Times New Roman" w:cs="Times New Roman"/>
          <w:bCs/>
          <w:i/>
          <w:sz w:val="24"/>
          <w:szCs w:val="24"/>
        </w:rPr>
        <w:t xml:space="preserve"> euros</w:t>
      </w:r>
      <w:r w:rsidR="001407EE" w:rsidRPr="00CC595F">
        <w:rPr>
          <w:rStyle w:val="efl-tatxt1"/>
          <w:rFonts w:ascii="Times New Roman" w:hAnsi="Times New Roman" w:cs="Times New Roman"/>
          <w:i/>
          <w:sz w:val="24"/>
          <w:szCs w:val="24"/>
        </w:rPr>
        <w:t>,</w:t>
      </w:r>
      <w:r>
        <w:rPr>
          <w:rStyle w:val="efl-tatxt1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7BBD" w:rsidRPr="00CC595F">
        <w:rPr>
          <w:rFonts w:ascii="Times New Roman" w:hAnsi="Times New Roman" w:cs="Times New Roman"/>
          <w:i/>
          <w:sz w:val="24"/>
          <w:szCs w:val="24"/>
        </w:rPr>
        <w:t>(</w:t>
      </w:r>
      <w:r w:rsidR="009D5692" w:rsidRPr="00CC595F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="009D5692" w:rsidRPr="00CC595F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3C77D3" w:rsidRPr="00CC595F">
        <w:rPr>
          <w:rFonts w:ascii="Times New Roman" w:hAnsi="Times New Roman" w:cs="Times New Roman"/>
          <w:i/>
          <w:sz w:val="24"/>
          <w:szCs w:val="24"/>
        </w:rPr>
        <w:t>00</w:t>
      </w:r>
      <w:r w:rsidR="00537BBD" w:rsidRPr="00CC595F">
        <w:rPr>
          <w:rStyle w:val="efl-p-inline1"/>
          <w:rFonts w:ascii="Times New Roman" w:hAnsi="Times New Roman" w:cs="Times New Roman"/>
          <w:i/>
          <w:sz w:val="24"/>
          <w:szCs w:val="24"/>
        </w:rPr>
        <w:t xml:space="preserve"> </w:t>
      </w:r>
      <w:r w:rsidR="00537BBD" w:rsidRPr="00CC595F">
        <w:rPr>
          <w:rFonts w:ascii="Times New Roman" w:hAnsi="Times New Roman" w:cs="Times New Roman"/>
          <w:i/>
          <w:sz w:val="24"/>
          <w:szCs w:val="24"/>
        </w:rPr>
        <w:t>euros)</w:t>
      </w:r>
      <w:r w:rsidR="00D6722D" w:rsidRPr="00CC595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A5497" w:rsidRPr="00CC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7BBD" w:rsidRPr="00CC595F">
        <w:rPr>
          <w:rFonts w:ascii="Times New Roman" w:hAnsi="Times New Roman" w:cs="Times New Roman"/>
          <w:i/>
          <w:sz w:val="24"/>
          <w:szCs w:val="24"/>
        </w:rPr>
        <w:t>correspondant à</w:t>
      </w:r>
      <w:r w:rsidR="001407EE" w:rsidRPr="00CC59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5692" w:rsidRPr="00CC595F">
        <w:rPr>
          <w:rFonts w:ascii="Times New Roman" w:hAnsi="Times New Roman" w:cs="Times New Roman"/>
          <w:i/>
          <w:sz w:val="24"/>
          <w:szCs w:val="24"/>
        </w:rPr>
        <w:t>100</w:t>
      </w:r>
      <w:r w:rsidR="00537BBD" w:rsidRPr="00CC595F">
        <w:rPr>
          <w:rFonts w:ascii="Times New Roman" w:hAnsi="Times New Roman" w:cs="Times New Roman"/>
          <w:sz w:val="24"/>
          <w:szCs w:val="24"/>
        </w:rPr>
        <w:t xml:space="preserve"> </w:t>
      </w:r>
      <w:r w:rsidR="004F0752" w:rsidRPr="00CC595F">
        <w:rPr>
          <w:rStyle w:val="Accentuation"/>
          <w:rFonts w:ascii="Times New Roman" w:hAnsi="Times New Roman"/>
          <w:sz w:val="24"/>
          <w:szCs w:val="24"/>
        </w:rPr>
        <w:t>actions</w:t>
      </w:r>
      <w:r w:rsidR="00537BBD" w:rsidRPr="00CC595F">
        <w:rPr>
          <w:rStyle w:val="Accentuation"/>
          <w:rFonts w:ascii="Times New Roman" w:hAnsi="Times New Roman"/>
          <w:sz w:val="24"/>
          <w:szCs w:val="24"/>
        </w:rPr>
        <w:t xml:space="preserve"> de </w:t>
      </w:r>
      <w:r w:rsidR="004F0752" w:rsidRPr="00CC595F">
        <w:rPr>
          <w:rStyle w:val="Accentuation"/>
          <w:rFonts w:ascii="Times New Roman" w:hAnsi="Times New Roman"/>
          <w:sz w:val="24"/>
          <w:szCs w:val="24"/>
        </w:rPr>
        <w:t>1</w:t>
      </w:r>
      <w:r w:rsidR="003C77D3" w:rsidRPr="00CC595F">
        <w:rPr>
          <w:rStyle w:val="Accentuation"/>
          <w:rFonts w:ascii="Times New Roman" w:hAnsi="Times New Roman"/>
          <w:sz w:val="24"/>
          <w:szCs w:val="24"/>
        </w:rPr>
        <w:t>0</w:t>
      </w:r>
      <w:r>
        <w:rPr>
          <w:rStyle w:val="Accentuation"/>
          <w:rFonts w:ascii="Times New Roman" w:hAnsi="Times New Roman"/>
          <w:sz w:val="24"/>
          <w:szCs w:val="24"/>
        </w:rPr>
        <w:t>0</w:t>
      </w:r>
      <w:r w:rsidR="00537BBD" w:rsidRPr="00CC595F">
        <w:rPr>
          <w:rStyle w:val="Accentuation"/>
          <w:rFonts w:ascii="Times New Roman" w:hAnsi="Times New Roman"/>
          <w:sz w:val="24"/>
          <w:szCs w:val="24"/>
        </w:rPr>
        <w:t xml:space="preserve"> euros</w:t>
      </w:r>
      <w:r w:rsidR="00537BBD" w:rsidRPr="00CC595F">
        <w:rPr>
          <w:sz w:val="23"/>
          <w:szCs w:val="23"/>
        </w:rPr>
        <w:t xml:space="preserve"> </w:t>
      </w:r>
      <w:r w:rsidR="00537BBD" w:rsidRPr="00CC595F">
        <w:rPr>
          <w:rFonts w:ascii="Times New Roman" w:hAnsi="Times New Roman" w:cs="Times New Roman"/>
          <w:bCs/>
          <w:i/>
          <w:sz w:val="24"/>
          <w:szCs w:val="24"/>
        </w:rPr>
        <w:t>souscrites et libérées en totalité</w:t>
      </w:r>
      <w:bookmarkStart w:id="2" w:name="XJ101V1867C9ED6AFEF845"/>
      <w:bookmarkEnd w:id="2"/>
      <w:r w:rsidR="00537BBD" w:rsidRPr="00CC595F">
        <w:rPr>
          <w:rFonts w:ascii="Times New Roman" w:hAnsi="Times New Roman" w:cs="Times New Roman"/>
          <w:bCs/>
          <w:i/>
          <w:sz w:val="24"/>
          <w:szCs w:val="24"/>
        </w:rPr>
        <w:t>.</w:t>
      </w:r>
      <w:bookmarkEnd w:id="1"/>
    </w:p>
    <w:p w14:paraId="24521E39" w14:textId="77777777" w:rsidR="009243C2" w:rsidRDefault="009243C2" w:rsidP="003C77D3">
      <w:pPr>
        <w:pStyle w:val="RetraitPara"/>
        <w:spacing w:line="360" w:lineRule="auto"/>
        <w:ind w:left="0" w:firstLine="0"/>
        <w:rPr>
          <w:sz w:val="23"/>
          <w:szCs w:val="23"/>
        </w:rPr>
      </w:pPr>
    </w:p>
    <w:p w14:paraId="7D5E2A66" w14:textId="77777777" w:rsidR="00D6722D" w:rsidRPr="005014E3" w:rsidRDefault="00D6722D" w:rsidP="005014E3">
      <w:pPr>
        <w:pStyle w:val="al"/>
        <w:spacing w:before="0" w:beforeAutospacing="0" w:after="0" w:afterAutospacing="0" w:line="276" w:lineRule="auto"/>
        <w:ind w:right="-567"/>
        <w:jc w:val="both"/>
        <w:rPr>
          <w:color w:val="000000"/>
        </w:rPr>
      </w:pPr>
      <w:r w:rsidRPr="005014E3">
        <w:rPr>
          <w:color w:val="000000"/>
        </w:rPr>
        <w:t>Cette somme de</w:t>
      </w:r>
      <w:bookmarkStart w:id="3" w:name="XJ101V186DC9ED6AFEF845"/>
      <w:bookmarkEnd w:id="3"/>
      <w:r w:rsidR="003C77D3" w:rsidRPr="005014E3">
        <w:rPr>
          <w:color w:val="000000"/>
        </w:rPr>
        <w:t xml:space="preserve"> </w:t>
      </w:r>
      <w:r w:rsidR="004F0752" w:rsidRPr="005014E3">
        <w:rPr>
          <w:color w:val="000000"/>
        </w:rPr>
        <w:t>1</w:t>
      </w:r>
      <w:r w:rsidR="003C77D3" w:rsidRPr="005014E3">
        <w:rPr>
          <w:color w:val="000000"/>
        </w:rPr>
        <w:t>000</w:t>
      </w:r>
      <w:r w:rsidR="00CC595F">
        <w:rPr>
          <w:color w:val="000000"/>
        </w:rPr>
        <w:t>0</w:t>
      </w:r>
      <w:r w:rsidRPr="005014E3">
        <w:rPr>
          <w:color w:val="000000"/>
        </w:rPr>
        <w:t xml:space="preserve"> euros est déposée dans un compte de la Société en formation.</w:t>
      </w:r>
    </w:p>
    <w:p w14:paraId="208D8604" w14:textId="77777777" w:rsidR="00CC595F" w:rsidRDefault="00CC595F" w:rsidP="00027333">
      <w:pPr>
        <w:ind w:left="4248" w:firstLine="708"/>
      </w:pPr>
    </w:p>
    <w:p w14:paraId="705AFDC6" w14:textId="77777777" w:rsidR="00CC595F" w:rsidRDefault="00CC595F" w:rsidP="00027333">
      <w:pPr>
        <w:ind w:left="4248" w:firstLine="708"/>
      </w:pPr>
    </w:p>
    <w:p w14:paraId="6DC68937" w14:textId="77777777" w:rsidR="00D6722D" w:rsidRPr="00620D64" w:rsidRDefault="00CC595F" w:rsidP="00027333">
      <w:pPr>
        <w:ind w:left="4248" w:firstLine="708"/>
      </w:pPr>
      <w:r>
        <w:t>Paris</w:t>
      </w:r>
      <w:r w:rsidR="00027333" w:rsidRPr="00620D64">
        <w:t xml:space="preserve"> </w:t>
      </w:r>
      <w:r w:rsidR="00537BBD" w:rsidRPr="00620D64">
        <w:t>le</w:t>
      </w:r>
      <w:r w:rsidR="00BF40CE" w:rsidRPr="00620D64">
        <w:t xml:space="preserve"> </w:t>
      </w:r>
      <w:r>
        <w:t>14/03/2024</w:t>
      </w:r>
    </w:p>
    <w:p w14:paraId="748AFF95" w14:textId="77777777" w:rsidR="008F6292" w:rsidRPr="00895404" w:rsidRDefault="008F6292">
      <w:pPr>
        <w:rPr>
          <w:color w:val="FF0000"/>
        </w:rPr>
      </w:pPr>
    </w:p>
    <w:p w14:paraId="137BFA08" w14:textId="77777777" w:rsidR="008F6292" w:rsidRPr="005014E3" w:rsidRDefault="008F6292">
      <w:pPr>
        <w:rPr>
          <w:color w:val="000000"/>
        </w:rPr>
      </w:pPr>
    </w:p>
    <w:p w14:paraId="1633C4F9" w14:textId="77777777" w:rsidR="009D5692" w:rsidRPr="00537BBD" w:rsidRDefault="005B0D47" w:rsidP="009D5692">
      <w:pPr>
        <w:spacing w:line="360" w:lineRule="auto"/>
        <w:jc w:val="both"/>
        <w:rPr>
          <w:i/>
        </w:rPr>
      </w:pPr>
      <w:r w:rsidRPr="005014E3">
        <w:rPr>
          <w:b/>
          <w:i/>
          <w:color w:val="000000"/>
        </w:rPr>
        <w:t xml:space="preserve"> </w:t>
      </w:r>
    </w:p>
    <w:p w14:paraId="5B18438C" w14:textId="77777777" w:rsidR="00CC595F" w:rsidRPr="00CC595F" w:rsidRDefault="00CC595F" w:rsidP="00CC595F">
      <w:pPr>
        <w:rPr>
          <w:b/>
          <w:i/>
        </w:rPr>
      </w:pPr>
      <w:r w:rsidRPr="00CC595F">
        <w:rPr>
          <w:b/>
          <w:i/>
        </w:rPr>
        <w:t xml:space="preserve">La société Genius Holding </w:t>
      </w:r>
    </w:p>
    <w:p w14:paraId="4CE42973" w14:textId="77777777" w:rsidR="00CC595F" w:rsidRPr="00CC595F" w:rsidRDefault="00CC595F" w:rsidP="00CC595F">
      <w:pPr>
        <w:rPr>
          <w:b/>
          <w:i/>
        </w:rPr>
      </w:pPr>
      <w:r w:rsidRPr="00CC595F">
        <w:rPr>
          <w:b/>
          <w:i/>
        </w:rPr>
        <w:t>Représentée par Monsieur ELLOUZE Mohamed</w:t>
      </w:r>
    </w:p>
    <w:p w14:paraId="68170794" w14:textId="77777777" w:rsidR="00CC595F" w:rsidRPr="00CC595F" w:rsidRDefault="00CC595F" w:rsidP="00CC595F">
      <w:pPr>
        <w:rPr>
          <w:b/>
          <w:i/>
        </w:rPr>
      </w:pPr>
    </w:p>
    <w:p w14:paraId="568A9AB2" w14:textId="77777777" w:rsidR="004F0752" w:rsidRDefault="004F0752" w:rsidP="005A7D67">
      <w:pPr>
        <w:rPr>
          <w:b/>
          <w:i/>
        </w:rPr>
      </w:pPr>
    </w:p>
    <w:p w14:paraId="1E5D8804" w14:textId="216A233F" w:rsidR="004F0752" w:rsidRPr="006F4D34" w:rsidRDefault="00DD097E" w:rsidP="005A7D67">
      <w:pPr>
        <w:rPr>
          <w:color w:val="FF0000"/>
        </w:rPr>
      </w:pPr>
      <w:r>
        <w:rPr>
          <w:color w:val="FF0000"/>
        </w:rPr>
        <w:t xml:space="preserve">    </w:t>
      </w:r>
      <w:r w:rsidRPr="00DD097E">
        <w:rPr>
          <w:bCs/>
          <w:noProof/>
          <w:color w:val="000000"/>
          <w:sz w:val="32"/>
          <w:szCs w:val="32"/>
        </w:rPr>
        <w:drawing>
          <wp:inline distT="0" distB="0" distL="0" distR="0" wp14:anchorId="51D47164" wp14:editId="4B5AF154">
            <wp:extent cx="2169458" cy="85037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465" cy="87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752" w:rsidRPr="006F4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4805"/>
    <w:multiLevelType w:val="hybridMultilevel"/>
    <w:tmpl w:val="6EFEA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726A5"/>
    <w:multiLevelType w:val="hybridMultilevel"/>
    <w:tmpl w:val="ACF26952"/>
    <w:lvl w:ilvl="0" w:tplc="4B6AA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F3625"/>
    <w:multiLevelType w:val="hybridMultilevel"/>
    <w:tmpl w:val="0208557C"/>
    <w:lvl w:ilvl="0" w:tplc="F1D88D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4A1B"/>
    <w:multiLevelType w:val="hybridMultilevel"/>
    <w:tmpl w:val="C67E5C42"/>
    <w:lvl w:ilvl="0" w:tplc="E498417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F02FB"/>
    <w:multiLevelType w:val="hybridMultilevel"/>
    <w:tmpl w:val="EC7AB640"/>
    <w:lvl w:ilvl="0" w:tplc="3B7C7B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B7BC7"/>
    <w:multiLevelType w:val="hybridMultilevel"/>
    <w:tmpl w:val="8E0A7BD8"/>
    <w:lvl w:ilvl="0" w:tplc="D05CFE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95E85"/>
    <w:multiLevelType w:val="hybridMultilevel"/>
    <w:tmpl w:val="AC3AA5C2"/>
    <w:lvl w:ilvl="0" w:tplc="3EDE1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2D"/>
    <w:rsid w:val="00027333"/>
    <w:rsid w:val="00035C36"/>
    <w:rsid w:val="000E64FC"/>
    <w:rsid w:val="000F481D"/>
    <w:rsid w:val="00113D77"/>
    <w:rsid w:val="001407EE"/>
    <w:rsid w:val="001D40F3"/>
    <w:rsid w:val="003203EC"/>
    <w:rsid w:val="003C77D3"/>
    <w:rsid w:val="00410DE3"/>
    <w:rsid w:val="004F0752"/>
    <w:rsid w:val="005014E3"/>
    <w:rsid w:val="00537BBD"/>
    <w:rsid w:val="00556165"/>
    <w:rsid w:val="005A69A6"/>
    <w:rsid w:val="005A7D67"/>
    <w:rsid w:val="005B0D47"/>
    <w:rsid w:val="00620D64"/>
    <w:rsid w:val="006F4D34"/>
    <w:rsid w:val="008220D2"/>
    <w:rsid w:val="00895404"/>
    <w:rsid w:val="008A5497"/>
    <w:rsid w:val="008F6292"/>
    <w:rsid w:val="009243C2"/>
    <w:rsid w:val="00927800"/>
    <w:rsid w:val="009D5692"/>
    <w:rsid w:val="00A3533C"/>
    <w:rsid w:val="00BB1F34"/>
    <w:rsid w:val="00BF40CE"/>
    <w:rsid w:val="00CC595F"/>
    <w:rsid w:val="00D6722D"/>
    <w:rsid w:val="00DD097E"/>
    <w:rsid w:val="00E00AE3"/>
    <w:rsid w:val="00F9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E0687"/>
  <w15:chartTrackingRefBased/>
  <w15:docId w15:val="{6C979B5D-F904-7044-B81E-490655A5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CC595F"/>
    <w:pPr>
      <w:widowControl w:val="0"/>
      <w:autoSpaceDE w:val="0"/>
      <w:autoSpaceDN w:val="0"/>
      <w:ind w:left="676" w:hanging="496"/>
      <w:outlineLvl w:val="3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al">
    <w:name w:val="al"/>
    <w:basedOn w:val="Normal"/>
    <w:rsid w:val="00D6722D"/>
    <w:pPr>
      <w:spacing w:before="100" w:beforeAutospacing="1" w:after="100" w:afterAutospacing="1"/>
    </w:pPr>
  </w:style>
  <w:style w:type="character" w:styleId="Accentuation">
    <w:name w:val="Emphasis"/>
    <w:uiPriority w:val="99"/>
    <w:qFormat/>
    <w:rsid w:val="00D6722D"/>
    <w:rPr>
      <w:rFonts w:cs="Times New Roman"/>
      <w:i/>
      <w:iCs/>
    </w:rPr>
  </w:style>
  <w:style w:type="character" w:customStyle="1" w:styleId="apple-converted-space">
    <w:name w:val="apple-converted-space"/>
    <w:basedOn w:val="Policepardfaut"/>
    <w:rsid w:val="00D6722D"/>
  </w:style>
  <w:style w:type="paragraph" w:styleId="Textedebulles">
    <w:name w:val="Balloon Text"/>
    <w:basedOn w:val="Normal"/>
    <w:semiHidden/>
    <w:rsid w:val="008F6292"/>
    <w:rPr>
      <w:rFonts w:ascii="Tahoma" w:hAnsi="Tahoma" w:cs="Tahoma"/>
      <w:sz w:val="16"/>
      <w:szCs w:val="16"/>
    </w:rPr>
  </w:style>
  <w:style w:type="paragraph" w:customStyle="1" w:styleId="RetraitPara">
    <w:name w:val="RetraitPara"/>
    <w:basedOn w:val="Normal"/>
    <w:rsid w:val="00537BBD"/>
    <w:pPr>
      <w:tabs>
        <w:tab w:val="left" w:pos="284"/>
        <w:tab w:val="left" w:pos="567"/>
        <w:tab w:val="left" w:pos="851"/>
        <w:tab w:val="left" w:pos="1134"/>
        <w:tab w:val="right" w:pos="6804"/>
        <w:tab w:val="right" w:pos="9072"/>
      </w:tabs>
      <w:spacing w:before="20" w:after="20"/>
      <w:ind w:left="284" w:hanging="284"/>
      <w:jc w:val="both"/>
    </w:pPr>
    <w:rPr>
      <w:rFonts w:ascii="Tahoma" w:hAnsi="Tahoma" w:cs="Tahoma"/>
      <w:sz w:val="20"/>
      <w:szCs w:val="20"/>
    </w:rPr>
  </w:style>
  <w:style w:type="character" w:customStyle="1" w:styleId="efl-p-inline1">
    <w:name w:val="efl-p-inline1"/>
    <w:rsid w:val="00537BBD"/>
    <w:rPr>
      <w:vanish w:val="0"/>
      <w:webHidden w:val="0"/>
      <w:specVanish w:val="0"/>
    </w:rPr>
  </w:style>
  <w:style w:type="character" w:customStyle="1" w:styleId="efl-tatxt1">
    <w:name w:val="efl-ta_txt1"/>
    <w:basedOn w:val="Policepardfaut"/>
    <w:rsid w:val="00537BBD"/>
  </w:style>
  <w:style w:type="character" w:customStyle="1" w:styleId="Titre4Car">
    <w:name w:val="Titre 4 Car"/>
    <w:link w:val="Titre4"/>
    <w:uiPriority w:val="9"/>
    <w:rsid w:val="00CC595F"/>
    <w:rPr>
      <w:rFonts w:ascii="Arial" w:eastAsia="Arial" w:hAnsi="Arial" w:cs="Arial"/>
      <w:b/>
      <w:bCs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CC595F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sdetexteCar">
    <w:name w:val="Corps de texte Car"/>
    <w:link w:val="Corpsdetexte"/>
    <w:uiPriority w:val="1"/>
    <w:rsid w:val="00CC595F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CASUS CONSULTING</vt:lpstr>
    </vt:vector>
  </TitlesOfParts>
  <Company>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CASUS CONSULTING</dc:title>
  <dc:subject/>
  <dc:creator>.</dc:creator>
  <cp:keywords/>
  <cp:lastModifiedBy>Microsoft Office User</cp:lastModifiedBy>
  <cp:revision>2</cp:revision>
  <cp:lastPrinted>2015-07-14T09:42:00Z</cp:lastPrinted>
  <dcterms:created xsi:type="dcterms:W3CDTF">2024-03-27T09:46:00Z</dcterms:created>
  <dcterms:modified xsi:type="dcterms:W3CDTF">2024-03-27T09:46:00Z</dcterms:modified>
</cp:coreProperties>
</file>