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B02" w:rsidRDefault="008B335F">
      <w:pPr>
        <w:rPr>
          <w:color w:val="FF0000"/>
          <w:sz w:val="28"/>
          <w:szCs w:val="28"/>
        </w:rPr>
      </w:pPr>
      <w:r w:rsidRPr="008B335F">
        <w:rPr>
          <w:color w:val="FF0000"/>
          <w:sz w:val="28"/>
          <w:szCs w:val="28"/>
        </w:rPr>
        <w:t xml:space="preserve">Changement de Coordonnées Bancaires </w:t>
      </w:r>
      <w:r>
        <w:rPr>
          <w:color w:val="FF0000"/>
          <w:sz w:val="28"/>
          <w:szCs w:val="28"/>
        </w:rPr>
        <w:t>–</w:t>
      </w:r>
      <w:r w:rsidRPr="008B335F">
        <w:rPr>
          <w:color w:val="FF0000"/>
          <w:sz w:val="28"/>
          <w:szCs w:val="28"/>
        </w:rPr>
        <w:t xml:space="preserve"> Procédure</w:t>
      </w:r>
    </w:p>
    <w:p w:rsidR="008B335F" w:rsidRDefault="008B335F">
      <w:pPr>
        <w:rPr>
          <w:color w:val="FF0000"/>
          <w:sz w:val="28"/>
          <w:szCs w:val="28"/>
        </w:rPr>
      </w:pPr>
    </w:p>
    <w:p w:rsidR="008B335F" w:rsidRDefault="008B335F" w:rsidP="008B335F"/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Vérifier que le nouveau RIB est bien au nom du consultant en question.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Vérifier que c’est bien le consultant qui nous fait la demande ( le contacter par appel téléphonique sur </w:t>
      </w:r>
      <w:proofErr w:type="spellStart"/>
      <w:r>
        <w:rPr>
          <w:rFonts w:eastAsia="Times New Roman"/>
          <w:color w:val="FF0000"/>
        </w:rPr>
        <w:t>What’s</w:t>
      </w:r>
      <w:proofErr w:type="spellEnd"/>
      <w:r>
        <w:rPr>
          <w:rFonts w:eastAsia="Times New Roman"/>
          <w:color w:val="FF0000"/>
        </w:rPr>
        <w:t xml:space="preserve"> UP).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Une fois confirmation reçu mettre à jour les nouveaux coordonnées sur le cloud (daté l’ancien RB avec date d’entrée et nouveau RIB avec date de la demande)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Mettre à jour les coordonnée sur SILAE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Mettre à jour les coordonnée sur BOONDMANAGER dans le cas où le consultant a des frais KM.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Mettre à jour les coordonnées sur CROSSONE.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  <w:lang w:eastAsia="fr-FR"/>
        </w:rPr>
      </w:pPr>
      <w:r>
        <w:rPr>
          <w:rFonts w:eastAsia="Times New Roman"/>
          <w:color w:val="FF0000"/>
          <w:lang w:eastAsia="fr-FR"/>
        </w:rPr>
        <w:t>Mise à jour des coordonnée bancaire sur Qonto</w:t>
      </w:r>
      <w:r>
        <w:rPr>
          <w:rFonts w:eastAsia="Times New Roman"/>
          <w:lang w:eastAsia="fr-FR"/>
        </w:rPr>
        <w:t>.</w:t>
      </w:r>
    </w:p>
    <w:p w:rsidR="008B335F" w:rsidRDefault="008B335F" w:rsidP="008B335F">
      <w:pPr>
        <w:pStyle w:val="Paragraphedeliste"/>
        <w:numPr>
          <w:ilvl w:val="0"/>
          <w:numId w:val="1"/>
        </w:numPr>
        <w:rPr>
          <w:rFonts w:eastAsia="Times New Roman"/>
          <w:lang w:eastAsia="fr-FR"/>
        </w:rPr>
      </w:pPr>
      <w:r>
        <w:rPr>
          <w:rFonts w:eastAsia="Times New Roman"/>
        </w:rPr>
        <w:t>Envoyer un mail au consultant pour qu’il mettre les coordonnées à jour de son coté sur le site AXA (nous n’avons pas la main pour le faire de notre côté)</w:t>
      </w:r>
    </w:p>
    <w:p w:rsidR="008B335F" w:rsidRDefault="008B335F" w:rsidP="008B335F">
      <w:pPr>
        <w:pStyle w:val="Paragraphedeliste"/>
      </w:pPr>
    </w:p>
    <w:p w:rsidR="008B335F" w:rsidRPr="008B335F" w:rsidRDefault="008B335F">
      <w:pPr>
        <w:rPr>
          <w:color w:val="FF0000"/>
          <w:sz w:val="28"/>
          <w:szCs w:val="28"/>
        </w:rPr>
      </w:pPr>
    </w:p>
    <w:sectPr w:rsidR="008B335F" w:rsidRPr="008B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626A7"/>
    <w:multiLevelType w:val="hybridMultilevel"/>
    <w:tmpl w:val="CEEAA11A"/>
    <w:lvl w:ilvl="0" w:tplc="B870287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F"/>
    <w:rsid w:val="007D3F1A"/>
    <w:rsid w:val="008B335F"/>
    <w:rsid w:val="008D448A"/>
    <w:rsid w:val="00A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3904"/>
  <w15:chartTrackingRefBased/>
  <w15:docId w15:val="{449A1A97-00C5-42FC-99A9-C7E0CBC4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35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youssef.missaoui@gmail.com</cp:lastModifiedBy>
  <cp:revision>1</cp:revision>
  <dcterms:created xsi:type="dcterms:W3CDTF">2023-02-07T13:46:00Z</dcterms:created>
  <dcterms:modified xsi:type="dcterms:W3CDTF">2023-02-07T13:48:00Z</dcterms:modified>
</cp:coreProperties>
</file>