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6E2E4" w14:textId="77777777" w:rsidR="00DB6631" w:rsidRDefault="00DB6631" w:rsidP="00DB6631">
      <w:pPr>
        <w:jc w:val="center"/>
        <w:rPr>
          <w:rFonts w:ascii="Footlight MT Light" w:hAnsi="Footlight MT Light"/>
          <w:b/>
          <w:sz w:val="32"/>
        </w:rPr>
      </w:pPr>
    </w:p>
    <w:p w14:paraId="34FB2812" w14:textId="77777777" w:rsidR="00DB6631" w:rsidRPr="002963E8" w:rsidRDefault="00DB6631" w:rsidP="00DB6631">
      <w:pPr>
        <w:pBdr>
          <w:top w:val="single" w:sz="6" w:space="1" w:color="auto" w:shadow="1"/>
          <w:left w:val="single" w:sz="6" w:space="1" w:color="auto" w:shadow="1"/>
          <w:bottom w:val="single" w:sz="6" w:space="1" w:color="auto" w:shadow="1"/>
          <w:right w:val="single" w:sz="6" w:space="1" w:color="auto" w:shadow="1"/>
        </w:pBdr>
        <w:ind w:left="851" w:right="851"/>
        <w:jc w:val="center"/>
        <w:rPr>
          <w:rFonts w:ascii="Times New Roman" w:hAnsi="Times New Roman"/>
          <w:sz w:val="24"/>
        </w:rPr>
      </w:pPr>
    </w:p>
    <w:p w14:paraId="223D179A" w14:textId="77777777" w:rsidR="00DB6631" w:rsidRPr="002963E8" w:rsidRDefault="00DB6631" w:rsidP="00DB6631">
      <w:pPr>
        <w:pStyle w:val="Titre1"/>
        <w:rPr>
          <w:rFonts w:ascii="Times New Roman" w:hAnsi="Times New Roman"/>
        </w:rPr>
      </w:pPr>
      <w:r w:rsidRPr="002963E8">
        <w:rPr>
          <w:rFonts w:ascii="Times New Roman" w:hAnsi="Times New Roman"/>
        </w:rPr>
        <w:t xml:space="preserve">DECLARATION DE </w:t>
      </w:r>
      <w:r w:rsidR="000129E7" w:rsidRPr="002963E8">
        <w:rPr>
          <w:rFonts w:ascii="Times New Roman" w:hAnsi="Times New Roman"/>
        </w:rPr>
        <w:t>NON-CONDAMNATION</w:t>
      </w:r>
      <w:r w:rsidRPr="002963E8">
        <w:rPr>
          <w:rFonts w:ascii="Times New Roman" w:hAnsi="Times New Roman"/>
        </w:rPr>
        <w:t xml:space="preserve"> </w:t>
      </w:r>
    </w:p>
    <w:p w14:paraId="1CBF395A" w14:textId="77777777" w:rsidR="00DB6631" w:rsidRPr="002963E8" w:rsidRDefault="00DB6631" w:rsidP="00DB6631">
      <w:pPr>
        <w:pBdr>
          <w:top w:val="single" w:sz="6" w:space="1" w:color="auto" w:shadow="1"/>
          <w:left w:val="single" w:sz="6" w:space="1" w:color="auto" w:shadow="1"/>
          <w:bottom w:val="single" w:sz="6" w:space="1" w:color="auto" w:shadow="1"/>
          <w:right w:val="single" w:sz="6" w:space="1" w:color="auto" w:shadow="1"/>
        </w:pBdr>
        <w:ind w:left="851" w:right="851"/>
        <w:jc w:val="center"/>
        <w:rPr>
          <w:rFonts w:ascii="Times New Roman" w:hAnsi="Times New Roman"/>
          <w:b/>
        </w:rPr>
      </w:pPr>
      <w:r w:rsidRPr="002963E8">
        <w:rPr>
          <w:rFonts w:ascii="Times New Roman" w:hAnsi="Times New Roman"/>
          <w:b/>
        </w:rPr>
        <w:t>EN APPLICATION DE L'ARTICLE A.123-51 du Code de commerce</w:t>
      </w:r>
    </w:p>
    <w:p w14:paraId="6F07F354" w14:textId="77777777" w:rsidR="00DB6631" w:rsidRPr="002963E8" w:rsidRDefault="00DB6631" w:rsidP="00DB6631">
      <w:pPr>
        <w:pBdr>
          <w:top w:val="single" w:sz="6" w:space="1" w:color="auto" w:shadow="1"/>
          <w:left w:val="single" w:sz="6" w:space="1" w:color="auto" w:shadow="1"/>
          <w:bottom w:val="single" w:sz="6" w:space="1" w:color="auto" w:shadow="1"/>
          <w:right w:val="single" w:sz="6" w:space="1" w:color="auto" w:shadow="1"/>
        </w:pBdr>
        <w:ind w:left="851" w:right="851"/>
        <w:jc w:val="center"/>
        <w:rPr>
          <w:rFonts w:ascii="Times New Roman" w:hAnsi="Times New Roman"/>
        </w:rPr>
      </w:pPr>
    </w:p>
    <w:p w14:paraId="1F0EE237" w14:textId="77777777" w:rsidR="00DB6631" w:rsidRPr="002963E8" w:rsidRDefault="00DB6631" w:rsidP="00DB6631">
      <w:pPr>
        <w:jc w:val="center"/>
        <w:rPr>
          <w:rFonts w:ascii="Times New Roman" w:hAnsi="Times New Roman"/>
          <w:sz w:val="24"/>
        </w:rPr>
      </w:pPr>
    </w:p>
    <w:p w14:paraId="190925D5" w14:textId="77777777" w:rsidR="00DB6631" w:rsidRPr="002963E8" w:rsidRDefault="00DB6631" w:rsidP="00DB6631">
      <w:pPr>
        <w:jc w:val="center"/>
        <w:rPr>
          <w:rFonts w:ascii="Times New Roman" w:hAnsi="Times New Roman"/>
          <w:sz w:val="24"/>
        </w:rPr>
      </w:pPr>
    </w:p>
    <w:p w14:paraId="0EFD2BA8" w14:textId="77777777" w:rsidR="00DB6631" w:rsidRPr="002963E8" w:rsidRDefault="00DB6631" w:rsidP="00DB6631">
      <w:pPr>
        <w:jc w:val="center"/>
        <w:rPr>
          <w:rFonts w:ascii="Times New Roman" w:hAnsi="Times New Roman"/>
          <w:sz w:val="24"/>
        </w:rPr>
      </w:pPr>
    </w:p>
    <w:p w14:paraId="21808641" w14:textId="77777777" w:rsidR="00092023" w:rsidRPr="002963E8" w:rsidRDefault="00092023" w:rsidP="00DB6631">
      <w:pPr>
        <w:jc w:val="center"/>
        <w:rPr>
          <w:rFonts w:ascii="Times New Roman" w:hAnsi="Times New Roman"/>
          <w:sz w:val="24"/>
        </w:rPr>
      </w:pPr>
    </w:p>
    <w:p w14:paraId="5AAB2442" w14:textId="77777777" w:rsidR="00092023" w:rsidRPr="002963E8" w:rsidRDefault="00092023" w:rsidP="00DB6631">
      <w:pPr>
        <w:jc w:val="center"/>
        <w:rPr>
          <w:rFonts w:ascii="Times New Roman" w:hAnsi="Times New Roman"/>
          <w:sz w:val="24"/>
        </w:rPr>
      </w:pPr>
    </w:p>
    <w:p w14:paraId="729ADE1A" w14:textId="77777777" w:rsidR="000F4481" w:rsidRDefault="004C017C" w:rsidP="002963E8">
      <w:pPr>
        <w:jc w:val="both"/>
        <w:rPr>
          <w:rFonts w:ascii="Times New Roman" w:hAnsi="Times New Roman"/>
          <w:sz w:val="24"/>
        </w:rPr>
      </w:pPr>
      <w:r w:rsidRPr="002963E8">
        <w:rPr>
          <w:rFonts w:ascii="Times New Roman" w:hAnsi="Times New Roman"/>
          <w:b/>
        </w:rPr>
        <w:t>Je soussigné</w:t>
      </w:r>
      <w:r w:rsidR="00DB6631" w:rsidRPr="002963E8">
        <w:rPr>
          <w:rFonts w:ascii="Times New Roman" w:hAnsi="Times New Roman"/>
          <w:b/>
        </w:rPr>
        <w:t xml:space="preserve"> : </w:t>
      </w:r>
      <w:r w:rsidR="000F4481" w:rsidRPr="000F4481">
        <w:rPr>
          <w:rFonts w:ascii="Times New Roman" w:hAnsi="Times New Roman"/>
          <w:sz w:val="24"/>
        </w:rPr>
        <w:t>Monsieur ELLOUZE Mohamed</w:t>
      </w:r>
    </w:p>
    <w:p w14:paraId="3A477B64" w14:textId="77777777" w:rsidR="002963E8" w:rsidRPr="002963E8" w:rsidRDefault="002963E8" w:rsidP="002963E8">
      <w:pPr>
        <w:jc w:val="both"/>
        <w:rPr>
          <w:rFonts w:ascii="Times New Roman" w:hAnsi="Times New Roman"/>
          <w:sz w:val="24"/>
        </w:rPr>
      </w:pPr>
      <w:r w:rsidRPr="002963E8">
        <w:rPr>
          <w:rFonts w:ascii="Times New Roman" w:hAnsi="Times New Roman"/>
          <w:sz w:val="24"/>
        </w:rPr>
        <w:tab/>
      </w:r>
      <w:r w:rsidRPr="002963E8">
        <w:rPr>
          <w:rFonts w:ascii="Times New Roman" w:hAnsi="Times New Roman"/>
          <w:sz w:val="24"/>
        </w:rPr>
        <w:tab/>
      </w:r>
    </w:p>
    <w:p w14:paraId="63556D30" w14:textId="77777777" w:rsidR="000F4481" w:rsidRDefault="000F4481" w:rsidP="000F4481">
      <w:pPr>
        <w:overflowPunct/>
        <w:autoSpaceDE/>
        <w:autoSpaceDN/>
        <w:adjustRightInd/>
        <w:jc w:val="both"/>
        <w:textAlignment w:val="auto"/>
        <w:rPr>
          <w:rFonts w:ascii="Times New Roman" w:hAnsi="Times New Roman"/>
          <w:sz w:val="24"/>
        </w:rPr>
      </w:pPr>
      <w:r w:rsidRPr="000F4481">
        <w:rPr>
          <w:rFonts w:ascii="Times New Roman" w:hAnsi="Times New Roman"/>
          <w:sz w:val="24"/>
        </w:rPr>
        <w:t xml:space="preserve">Né le 21 août 1981 à Sfax (Tunisie) </w:t>
      </w:r>
    </w:p>
    <w:p w14:paraId="5F4ABDAD" w14:textId="77777777" w:rsidR="000F4481" w:rsidRPr="000F4481" w:rsidRDefault="000F4481" w:rsidP="000F4481">
      <w:pPr>
        <w:overflowPunct/>
        <w:autoSpaceDE/>
        <w:autoSpaceDN/>
        <w:adjustRightInd/>
        <w:jc w:val="both"/>
        <w:textAlignment w:val="auto"/>
        <w:rPr>
          <w:rFonts w:ascii="Times New Roman" w:hAnsi="Times New Roman"/>
          <w:sz w:val="24"/>
        </w:rPr>
      </w:pPr>
    </w:p>
    <w:p w14:paraId="515B7D9F" w14:textId="77777777" w:rsidR="000F4481" w:rsidRDefault="000F4481" w:rsidP="000F4481">
      <w:pPr>
        <w:overflowPunct/>
        <w:autoSpaceDE/>
        <w:autoSpaceDN/>
        <w:adjustRightInd/>
        <w:jc w:val="both"/>
        <w:textAlignment w:val="auto"/>
        <w:rPr>
          <w:rFonts w:ascii="Times New Roman" w:hAnsi="Times New Roman"/>
          <w:sz w:val="24"/>
        </w:rPr>
      </w:pPr>
      <w:r w:rsidRPr="000F4481">
        <w:rPr>
          <w:rFonts w:ascii="Times New Roman" w:hAnsi="Times New Roman"/>
          <w:sz w:val="24"/>
        </w:rPr>
        <w:t>Demeurant 37 rue de la République- 92800 PUTEAUX</w:t>
      </w:r>
    </w:p>
    <w:p w14:paraId="3DEF2C8E" w14:textId="77777777" w:rsidR="000F4481" w:rsidRPr="000F4481" w:rsidRDefault="000F4481" w:rsidP="000F4481">
      <w:pPr>
        <w:overflowPunct/>
        <w:autoSpaceDE/>
        <w:autoSpaceDN/>
        <w:adjustRightInd/>
        <w:jc w:val="both"/>
        <w:textAlignment w:val="auto"/>
        <w:rPr>
          <w:rFonts w:ascii="Times New Roman" w:hAnsi="Times New Roman"/>
          <w:sz w:val="24"/>
        </w:rPr>
      </w:pPr>
    </w:p>
    <w:p w14:paraId="1B8D1DBA" w14:textId="77777777" w:rsidR="002963E8" w:rsidRDefault="000F4481" w:rsidP="000F4481">
      <w:pPr>
        <w:overflowPunct/>
        <w:autoSpaceDE/>
        <w:autoSpaceDN/>
        <w:adjustRightInd/>
        <w:jc w:val="both"/>
        <w:textAlignment w:val="auto"/>
        <w:rPr>
          <w:rFonts w:ascii="Times New Roman" w:hAnsi="Times New Roman"/>
          <w:sz w:val="24"/>
        </w:rPr>
      </w:pPr>
      <w:r w:rsidRPr="000F4481">
        <w:rPr>
          <w:rFonts w:ascii="Times New Roman" w:hAnsi="Times New Roman"/>
          <w:sz w:val="24"/>
        </w:rPr>
        <w:t xml:space="preserve">De nationalité Française  </w:t>
      </w:r>
    </w:p>
    <w:p w14:paraId="0FBA2FC1" w14:textId="77777777" w:rsidR="000F4481" w:rsidRPr="002963E8" w:rsidRDefault="000F4481" w:rsidP="000F4481">
      <w:pPr>
        <w:overflowPunct/>
        <w:autoSpaceDE/>
        <w:autoSpaceDN/>
        <w:adjustRightInd/>
        <w:jc w:val="both"/>
        <w:textAlignment w:val="auto"/>
        <w:rPr>
          <w:rFonts w:ascii="Times New Roman" w:hAnsi="Times New Roman"/>
          <w:sz w:val="24"/>
          <w:szCs w:val="24"/>
        </w:rPr>
      </w:pPr>
    </w:p>
    <w:p w14:paraId="74C6C804" w14:textId="78188ECA" w:rsidR="000F4481" w:rsidRDefault="002963E8" w:rsidP="00DB6631">
      <w:pPr>
        <w:rPr>
          <w:rFonts w:ascii="Times New Roman" w:hAnsi="Times New Roman"/>
          <w:sz w:val="24"/>
          <w:szCs w:val="24"/>
        </w:rPr>
      </w:pPr>
      <w:r w:rsidRPr="000129E7">
        <w:rPr>
          <w:rFonts w:ascii="Times New Roman" w:hAnsi="Times New Roman"/>
          <w:sz w:val="24"/>
          <w:szCs w:val="24"/>
        </w:rPr>
        <w:t xml:space="preserve">Nom du père : </w:t>
      </w:r>
      <w:proofErr w:type="spellStart"/>
      <w:r w:rsidR="00C01EA3">
        <w:rPr>
          <w:rFonts w:ascii="Times New Roman" w:hAnsi="Times New Roman"/>
          <w:sz w:val="24"/>
          <w:szCs w:val="24"/>
        </w:rPr>
        <w:t>Foued</w:t>
      </w:r>
      <w:proofErr w:type="spellEnd"/>
      <w:r w:rsidR="00C01EA3">
        <w:rPr>
          <w:rFonts w:ascii="Times New Roman" w:hAnsi="Times New Roman"/>
          <w:sz w:val="24"/>
          <w:szCs w:val="24"/>
        </w:rPr>
        <w:t xml:space="preserve"> ELLOUZE</w:t>
      </w:r>
    </w:p>
    <w:p w14:paraId="08F4378B" w14:textId="3522B570" w:rsidR="001902A0" w:rsidRPr="000129E7" w:rsidRDefault="002963E8" w:rsidP="00DB6631">
      <w:pPr>
        <w:rPr>
          <w:rFonts w:ascii="Times New Roman" w:hAnsi="Times New Roman"/>
          <w:sz w:val="24"/>
          <w:szCs w:val="24"/>
        </w:rPr>
      </w:pPr>
      <w:r w:rsidRPr="000129E7">
        <w:rPr>
          <w:rFonts w:ascii="Times New Roman" w:hAnsi="Times New Roman"/>
          <w:sz w:val="24"/>
          <w:szCs w:val="24"/>
        </w:rPr>
        <w:br/>
        <w:t xml:space="preserve">Nom de la mère : </w:t>
      </w:r>
      <w:r w:rsidR="00C01EA3">
        <w:rPr>
          <w:rFonts w:ascii="Times New Roman" w:hAnsi="Times New Roman"/>
          <w:sz w:val="24"/>
          <w:szCs w:val="24"/>
        </w:rPr>
        <w:t>Amel DRISS</w:t>
      </w:r>
    </w:p>
    <w:p w14:paraId="1C038D2A" w14:textId="77777777" w:rsidR="00DB6631" w:rsidRPr="000129E7" w:rsidRDefault="00DB6631" w:rsidP="00DB6631">
      <w:pPr>
        <w:rPr>
          <w:rFonts w:ascii="Times New Roman" w:hAnsi="Times New Roman"/>
          <w:sz w:val="24"/>
          <w:szCs w:val="24"/>
        </w:rPr>
      </w:pPr>
    </w:p>
    <w:p w14:paraId="4F4B4A8A" w14:textId="77777777" w:rsidR="00DB6631" w:rsidRPr="000129E7" w:rsidRDefault="00DB6631" w:rsidP="00DB6631">
      <w:pPr>
        <w:jc w:val="both"/>
        <w:rPr>
          <w:rFonts w:ascii="Times New Roman" w:hAnsi="Times New Roman"/>
          <w:sz w:val="24"/>
          <w:szCs w:val="24"/>
        </w:rPr>
      </w:pPr>
      <w:r w:rsidRPr="000129E7">
        <w:rPr>
          <w:rFonts w:ascii="Times New Roman" w:hAnsi="Times New Roman"/>
          <w:sz w:val="24"/>
          <w:szCs w:val="24"/>
        </w:rPr>
        <w:t>Déclare sur l'honneur, conformément aux dispositions de l’article A.123-51 du Code de commerce, n'avoir fait l'objet d'aucune condamnation pénale ni de sanction civile ou administrative de nature à m'interdire - soit d'exercer une activité commerciale - soit de gérer, d'administrer ou de diriger une personne morale.</w:t>
      </w:r>
    </w:p>
    <w:p w14:paraId="16777883" w14:textId="77777777" w:rsidR="00DB6631" w:rsidRPr="000129E7" w:rsidRDefault="00DB6631" w:rsidP="00DB6631">
      <w:pPr>
        <w:rPr>
          <w:rFonts w:ascii="Arial" w:hAnsi="Arial"/>
          <w:sz w:val="24"/>
          <w:szCs w:val="24"/>
        </w:rPr>
      </w:pPr>
    </w:p>
    <w:p w14:paraId="0056EE0B" w14:textId="77777777" w:rsidR="00DB6631" w:rsidRPr="000129E7" w:rsidRDefault="00DB6631" w:rsidP="00DB6631">
      <w:pPr>
        <w:rPr>
          <w:rFonts w:ascii="Arial" w:hAnsi="Arial"/>
          <w:sz w:val="24"/>
          <w:szCs w:val="24"/>
        </w:rPr>
      </w:pPr>
    </w:p>
    <w:p w14:paraId="21F6D52B" w14:textId="77777777" w:rsidR="00DB6631" w:rsidRDefault="00DB6631" w:rsidP="00DB6631">
      <w:pPr>
        <w:jc w:val="center"/>
        <w:rPr>
          <w:rFonts w:ascii="Arial" w:hAnsi="Arial"/>
        </w:rPr>
      </w:pPr>
      <w:r>
        <w:rPr>
          <w:rFonts w:ascii="Arial" w:hAnsi="Arial"/>
          <w:b/>
        </w:rPr>
        <w:t xml:space="preserve">                                                                                  </w:t>
      </w:r>
      <w:r w:rsidR="008D126A">
        <w:rPr>
          <w:rFonts w:ascii="Arial" w:hAnsi="Arial"/>
          <w:b/>
        </w:rPr>
        <w:t xml:space="preserve">       </w:t>
      </w:r>
      <w:r>
        <w:rPr>
          <w:rFonts w:ascii="Arial" w:hAnsi="Arial"/>
          <w:b/>
        </w:rPr>
        <w:t xml:space="preserve"> Fait à : </w:t>
      </w:r>
      <w:r w:rsidR="006A2660">
        <w:rPr>
          <w:rFonts w:ascii="Arial" w:hAnsi="Arial"/>
          <w:b/>
        </w:rPr>
        <w:t xml:space="preserve">Boulogne Billancourt </w:t>
      </w:r>
    </w:p>
    <w:p w14:paraId="155C9CCE" w14:textId="77777777" w:rsidR="00DB6631" w:rsidRPr="000E74BB" w:rsidRDefault="000E74BB" w:rsidP="000E74BB">
      <w:pPr>
        <w:shd w:val="clear" w:color="auto" w:fill="FFFFFF"/>
        <w:overflowPunct/>
        <w:autoSpaceDE/>
        <w:autoSpaceDN/>
        <w:adjustRightInd/>
        <w:ind w:left="945"/>
        <w:textAlignment w:val="auto"/>
        <w:rPr>
          <w:rFonts w:ascii="Arial" w:hAnsi="Arial"/>
          <w:b/>
        </w:rPr>
      </w:pPr>
      <w:r w:rsidRPr="000E74BB">
        <w:rPr>
          <w:rFonts w:ascii="Arial" w:hAnsi="Arial" w:cs="Arial"/>
          <w:color w:val="000000"/>
          <w:sz w:val="24"/>
          <w:szCs w:val="24"/>
        </w:rPr>
        <w:t> </w:t>
      </w:r>
      <w:r w:rsidR="00DB6631" w:rsidRPr="000E74BB">
        <w:rPr>
          <w:rFonts w:ascii="Arial" w:hAnsi="Arial"/>
          <w:b/>
        </w:rPr>
        <w:t xml:space="preserve">                                                          </w:t>
      </w:r>
      <w:r w:rsidR="004C017C" w:rsidRPr="000E74BB">
        <w:rPr>
          <w:rFonts w:ascii="Arial" w:hAnsi="Arial"/>
          <w:b/>
        </w:rPr>
        <w:t xml:space="preserve">                          </w:t>
      </w:r>
      <w:r w:rsidR="00DB6631" w:rsidRPr="000E74BB">
        <w:rPr>
          <w:rFonts w:ascii="Arial" w:hAnsi="Arial"/>
          <w:b/>
        </w:rPr>
        <w:t>Le</w:t>
      </w:r>
      <w:r w:rsidR="003A3094" w:rsidRPr="000E74BB">
        <w:rPr>
          <w:rFonts w:ascii="Arial" w:hAnsi="Arial"/>
        </w:rPr>
        <w:t xml:space="preserve"> </w:t>
      </w:r>
      <w:r w:rsidR="000129E7">
        <w:rPr>
          <w:rFonts w:ascii="Arial" w:hAnsi="Arial"/>
          <w:b/>
        </w:rPr>
        <w:t>26 septembre 2022</w:t>
      </w:r>
    </w:p>
    <w:p w14:paraId="1CF845F5" w14:textId="77777777" w:rsidR="00DB6631" w:rsidRDefault="00DB6631" w:rsidP="00DB6631">
      <w:pPr>
        <w:jc w:val="right"/>
        <w:rPr>
          <w:rFonts w:ascii="Arial" w:hAnsi="Arial"/>
          <w:b/>
        </w:rPr>
      </w:pPr>
    </w:p>
    <w:p w14:paraId="7BA0878A" w14:textId="77777777" w:rsidR="00DB6631" w:rsidRDefault="00DB6631" w:rsidP="00DB6631">
      <w:pPr>
        <w:jc w:val="right"/>
        <w:rPr>
          <w:rFonts w:ascii="Footlight MT Light" w:hAnsi="Footlight MT Light"/>
          <w:b/>
        </w:rPr>
      </w:pPr>
    </w:p>
    <w:p w14:paraId="587CBA88" w14:textId="77777777" w:rsidR="00DB6631" w:rsidRDefault="00DB6631" w:rsidP="00DB6631">
      <w:pPr>
        <w:jc w:val="right"/>
        <w:rPr>
          <w:rFonts w:ascii="Arial" w:hAnsi="Arial"/>
          <w:b/>
        </w:rPr>
      </w:pPr>
    </w:p>
    <w:p w14:paraId="440CE7EB" w14:textId="77777777" w:rsidR="00DB6631" w:rsidRDefault="00DB6631" w:rsidP="00DB6631">
      <w:pPr>
        <w:ind w:left="3540"/>
        <w:jc w:val="center"/>
        <w:rPr>
          <w:rFonts w:ascii="Arial" w:hAnsi="Arial"/>
          <w:b/>
          <w:sz w:val="24"/>
        </w:rPr>
      </w:pPr>
      <w:r>
        <w:rPr>
          <w:rFonts w:ascii="Arial" w:hAnsi="Arial"/>
          <w:b/>
        </w:rPr>
        <w:t xml:space="preserve">SIGNATURE : </w:t>
      </w:r>
    </w:p>
    <w:p w14:paraId="3E2A0D85" w14:textId="77777777" w:rsidR="00DB6631" w:rsidRDefault="00DB6631" w:rsidP="00DB6631">
      <w:pPr>
        <w:jc w:val="right"/>
        <w:rPr>
          <w:rFonts w:ascii="Arial" w:hAnsi="Arial"/>
          <w:sz w:val="24"/>
        </w:rPr>
      </w:pPr>
    </w:p>
    <w:p w14:paraId="3C67B77F" w14:textId="6F2CE688" w:rsidR="00DB6631" w:rsidRDefault="00A12C8C" w:rsidP="00A12C8C">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noProof/>
          <w:sz w:val="24"/>
        </w:rPr>
        <w:drawing>
          <wp:inline distT="0" distB="0" distL="0" distR="0" wp14:anchorId="7E9428B6" wp14:editId="10EB3B17">
            <wp:extent cx="927100" cy="9525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a:extLst>
                        <a:ext uri="{28A0092B-C50C-407E-A947-70E740481C1C}">
                          <a14:useLocalDpi xmlns:a14="http://schemas.microsoft.com/office/drawing/2010/main" val="0"/>
                        </a:ext>
                      </a:extLst>
                    </a:blip>
                    <a:stretch>
                      <a:fillRect/>
                    </a:stretch>
                  </pic:blipFill>
                  <pic:spPr>
                    <a:xfrm>
                      <a:off x="0" y="0"/>
                      <a:ext cx="927100" cy="952500"/>
                    </a:xfrm>
                    <a:prstGeom prst="rect">
                      <a:avLst/>
                    </a:prstGeom>
                  </pic:spPr>
                </pic:pic>
              </a:graphicData>
            </a:graphic>
          </wp:inline>
        </w:drawing>
      </w:r>
    </w:p>
    <w:p w14:paraId="71F74705" w14:textId="77777777" w:rsidR="00DB6631" w:rsidRDefault="00DB6631" w:rsidP="00DB6631">
      <w:pPr>
        <w:jc w:val="right"/>
        <w:rPr>
          <w:sz w:val="24"/>
        </w:rPr>
      </w:pPr>
    </w:p>
    <w:p w14:paraId="366C7A63" w14:textId="77777777" w:rsidR="00DB6631" w:rsidRDefault="00DB6631" w:rsidP="00DB6631">
      <w:pPr>
        <w:pStyle w:val="NormalWeb"/>
        <w:jc w:val="center"/>
        <w:rPr>
          <w:rFonts w:ascii="Arial" w:hAnsi="Arial"/>
          <w:sz w:val="20"/>
        </w:rPr>
      </w:pPr>
      <w:r>
        <w:rPr>
          <w:rFonts w:ascii="Arial" w:hAnsi="Arial"/>
          <w:b/>
          <w:sz w:val="20"/>
          <w:u w:val="single"/>
        </w:rPr>
        <w:t>Rappel :</w:t>
      </w:r>
      <w:r>
        <w:rPr>
          <w:rFonts w:ascii="Arial" w:hAnsi="Arial"/>
          <w:b/>
          <w:color w:val="008080"/>
          <w:sz w:val="20"/>
        </w:rPr>
        <w:t xml:space="preserve"> </w:t>
      </w:r>
      <w:r>
        <w:rPr>
          <w:rFonts w:ascii="Arial" w:hAnsi="Arial"/>
          <w:b/>
          <w:sz w:val="20"/>
        </w:rPr>
        <w:t>Article L123-5 du code de commerce</w:t>
      </w:r>
    </w:p>
    <w:p w14:paraId="7A9FED45" w14:textId="77777777" w:rsidR="00DB6631" w:rsidRDefault="00DB6631" w:rsidP="00DB6631">
      <w:pPr>
        <w:rPr>
          <w:rFonts w:ascii="Arial" w:hAnsi="Arial"/>
        </w:rPr>
      </w:pPr>
    </w:p>
    <w:p w14:paraId="645E70F1" w14:textId="77777777" w:rsidR="00DB6631" w:rsidRDefault="00DB6631" w:rsidP="00DB6631">
      <w:pPr>
        <w:pStyle w:val="Corpsdetexte"/>
        <w:jc w:val="left"/>
      </w:pPr>
      <w:r>
        <w:t>(Ordonnance nº 2000-916 du 19 septembre 2000 art. 3 Journal Officiel du 22 septembre 2000 en vigueur le 1er janvier 2002)</w:t>
      </w:r>
    </w:p>
    <w:p w14:paraId="161FB794" w14:textId="77777777" w:rsidR="00DB6631" w:rsidRDefault="00DB6631" w:rsidP="00DB6631">
      <w:pPr>
        <w:jc w:val="both"/>
        <w:rPr>
          <w:rFonts w:ascii="Arial" w:hAnsi="Arial"/>
        </w:rPr>
      </w:pPr>
      <w:r>
        <w:rPr>
          <w:rFonts w:ascii="Arial" w:hAnsi="Arial"/>
        </w:rPr>
        <w:br/>
        <w:t>   </w:t>
      </w:r>
      <w:r>
        <w:rPr>
          <w:rStyle w:val="lev1"/>
          <w:rFonts w:ascii="Arial" w:hAnsi="Arial"/>
        </w:rPr>
        <w:t xml:space="preserve">Le fait de donner, de mauvaise foi, des indications inexactes ou incomplètes en vue d'une immatriculation, d'une radiation ou d'une mention complémentaire ou rectificative au registre du commerce et des sociétés est puni d'une amende de 4500 euros et d'un emprisonnement de six mois </w:t>
      </w:r>
      <w:r>
        <w:rPr>
          <w:rStyle w:val="lev1"/>
          <w:rFonts w:ascii="Arial" w:hAnsi="Arial"/>
        </w:rPr>
        <w:br/>
      </w:r>
      <w:r>
        <w:rPr>
          <w:rFonts w:ascii="Arial" w:hAnsi="Arial"/>
          <w:b/>
        </w:rPr>
        <w:br/>
      </w:r>
      <w:r>
        <w:rPr>
          <w:rFonts w:ascii="Arial" w:hAnsi="Arial"/>
        </w:rPr>
        <w:t>   Les dispositions des deuxième et troisième alinéas de l'article L. 123-4 sont applicables dans les cas prévus au présent article.</w:t>
      </w:r>
    </w:p>
    <w:p w14:paraId="59D25D10" w14:textId="77777777" w:rsidR="00DB6631" w:rsidRDefault="00DB6631" w:rsidP="00DB6631">
      <w:pPr>
        <w:pStyle w:val="NormalWeb"/>
        <w:rPr>
          <w:rFonts w:ascii="Times New Roman" w:hAnsi="Times New Roman"/>
        </w:rPr>
      </w:pPr>
      <w:r>
        <w:rPr>
          <w:rFonts w:ascii="Times New Roman" w:hAnsi="Times New Roman"/>
        </w:rPr>
        <w:t> </w:t>
      </w:r>
    </w:p>
    <w:sectPr w:rsidR="00DB6631">
      <w:pgSz w:w="11907" w:h="16840"/>
      <w:pgMar w:top="567" w:right="1418" w:bottom="567"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Times New Roman"/>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604020202020204"/>
    <w:charset w:val="00"/>
    <w:family w:val="swiss"/>
    <w:pitch w:val="variable"/>
    <w:sig w:usb0="E4002EFF" w:usb1="C000E47F" w:usb2="00000009" w:usb3="00000000" w:csb0="000001FF" w:csb1="00000000"/>
  </w:font>
  <w:font w:name="Footlight MT Light">
    <w:panose1 w:val="0204060206030A020304"/>
    <w:charset w:val="4D"/>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B86986"/>
    <w:multiLevelType w:val="multilevel"/>
    <w:tmpl w:val="1F485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8"/>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631"/>
    <w:rsid w:val="000129E7"/>
    <w:rsid w:val="000812CA"/>
    <w:rsid w:val="00092023"/>
    <w:rsid w:val="000E74BB"/>
    <w:rsid w:val="000F4481"/>
    <w:rsid w:val="001902A0"/>
    <w:rsid w:val="002963E8"/>
    <w:rsid w:val="003A3094"/>
    <w:rsid w:val="0047073A"/>
    <w:rsid w:val="004C017C"/>
    <w:rsid w:val="004C509E"/>
    <w:rsid w:val="004E6444"/>
    <w:rsid w:val="005513FF"/>
    <w:rsid w:val="005929DF"/>
    <w:rsid w:val="006A2660"/>
    <w:rsid w:val="007367BB"/>
    <w:rsid w:val="008B4CE0"/>
    <w:rsid w:val="008D126A"/>
    <w:rsid w:val="009431AE"/>
    <w:rsid w:val="00946FD8"/>
    <w:rsid w:val="00A12C8C"/>
    <w:rsid w:val="00AE5B76"/>
    <w:rsid w:val="00C01EA3"/>
    <w:rsid w:val="00C73A23"/>
    <w:rsid w:val="00DB546C"/>
    <w:rsid w:val="00DB6631"/>
    <w:rsid w:val="00F73FD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614C59"/>
  <w15:chartTrackingRefBased/>
  <w15:docId w15:val="{98444831-AE83-F742-B671-80224882C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6631"/>
    <w:pPr>
      <w:overflowPunct w:val="0"/>
      <w:autoSpaceDE w:val="0"/>
      <w:autoSpaceDN w:val="0"/>
      <w:adjustRightInd w:val="0"/>
      <w:textAlignment w:val="baseline"/>
    </w:pPr>
    <w:rPr>
      <w:rFonts w:ascii="CG Times (WN)" w:hAnsi="CG Times (WN)"/>
    </w:rPr>
  </w:style>
  <w:style w:type="paragraph" w:styleId="Titre1">
    <w:name w:val="heading 1"/>
    <w:basedOn w:val="Normal"/>
    <w:next w:val="Normal"/>
    <w:qFormat/>
    <w:rsid w:val="00DB6631"/>
    <w:pPr>
      <w:keepNext/>
      <w:pBdr>
        <w:top w:val="single" w:sz="6" w:space="1" w:color="auto" w:shadow="1"/>
        <w:left w:val="single" w:sz="6" w:space="1" w:color="auto" w:shadow="1"/>
        <w:bottom w:val="single" w:sz="6" w:space="1" w:color="auto" w:shadow="1"/>
        <w:right w:val="single" w:sz="6" w:space="1" w:color="auto" w:shadow="1"/>
      </w:pBdr>
      <w:ind w:left="851" w:right="851"/>
      <w:jc w:val="center"/>
      <w:outlineLvl w:val="0"/>
    </w:pPr>
    <w:rPr>
      <w:rFonts w:ascii="Arial" w:hAnsi="Arial"/>
      <w:b/>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rsid w:val="00DB6631"/>
    <w:pPr>
      <w:spacing w:before="100" w:after="100"/>
    </w:pPr>
    <w:rPr>
      <w:rFonts w:ascii="Arial Unicode MS" w:eastAsia="Arial Unicode MS"/>
      <w:sz w:val="24"/>
    </w:rPr>
  </w:style>
  <w:style w:type="character" w:customStyle="1" w:styleId="lev1">
    <w:name w:val="Élevé1"/>
    <w:rsid w:val="00DB6631"/>
    <w:rPr>
      <w:b/>
    </w:rPr>
  </w:style>
  <w:style w:type="paragraph" w:styleId="Corpsdetexte">
    <w:name w:val="Body Text"/>
    <w:basedOn w:val="Normal"/>
    <w:semiHidden/>
    <w:rsid w:val="00DB6631"/>
    <w:pPr>
      <w:jc w:val="center"/>
    </w:pPr>
    <w:rPr>
      <w:rFonts w:ascii="Arial" w:hAnsi="Arial"/>
      <w:i/>
    </w:rPr>
  </w:style>
  <w:style w:type="paragraph" w:styleId="Textedebulles">
    <w:name w:val="Balloon Text"/>
    <w:basedOn w:val="Normal"/>
    <w:link w:val="TextedebullesCar"/>
    <w:rsid w:val="00C73A23"/>
    <w:rPr>
      <w:rFonts w:ascii="Segoe UI" w:hAnsi="Segoe UI" w:cs="Segoe UI"/>
      <w:sz w:val="18"/>
      <w:szCs w:val="18"/>
    </w:rPr>
  </w:style>
  <w:style w:type="character" w:customStyle="1" w:styleId="TextedebullesCar">
    <w:name w:val="Texte de bulles Car"/>
    <w:link w:val="Textedebulles"/>
    <w:rsid w:val="00C73A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2981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227</Words>
  <Characters>1254</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DECLARATION DE NON CONDAMNATION </vt:lpstr>
    </vt:vector>
  </TitlesOfParts>
  <Company>.</Company>
  <LinksUpToDate>false</LinksUpToDate>
  <CharactersWithSpaces>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DECLARATION DE NON CONDAMNATION </dc:title>
  <dc:subject/>
  <dc:creator>.</dc:creator>
  <cp:keywords/>
  <dc:description/>
  <cp:lastModifiedBy>Microsoft Office User</cp:lastModifiedBy>
  <cp:revision>3</cp:revision>
  <cp:lastPrinted>2019-12-26T14:36:00Z</cp:lastPrinted>
  <dcterms:created xsi:type="dcterms:W3CDTF">2022-09-26T15:14:00Z</dcterms:created>
  <dcterms:modified xsi:type="dcterms:W3CDTF">2022-09-27T06:49:00Z</dcterms:modified>
</cp:coreProperties>
</file>