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D180" w14:textId="77777777" w:rsidR="00826A20" w:rsidRDefault="00826A20">
      <w:pPr>
        <w:keepNext/>
        <w:keepLines/>
        <w:pBdr>
          <w:bottom w:val="single" w:sz="4" w:space="1" w:color="000000"/>
        </w:pBdr>
        <w:shd w:val="clear" w:color="auto" w:fill="FFFFFF"/>
        <w:tabs>
          <w:tab w:val="left" w:pos="1134"/>
          <w:tab w:val="right" w:pos="9072"/>
        </w:tabs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smallCaps/>
          <w:color w:val="C00000"/>
          <w:sz w:val="32"/>
          <w:szCs w:val="32"/>
          <w:lang w:eastAsia="fr-FR"/>
        </w:rPr>
      </w:pPr>
    </w:p>
    <w:p w14:paraId="022CD9C5" w14:textId="77777777" w:rsidR="00826A20" w:rsidRDefault="00000000">
      <w:pPr>
        <w:keepNext/>
        <w:keepLines/>
        <w:pBdr>
          <w:bottom w:val="single" w:sz="4" w:space="1" w:color="000000"/>
        </w:pBdr>
        <w:shd w:val="clear" w:color="auto" w:fill="FFFFFF"/>
        <w:tabs>
          <w:tab w:val="left" w:pos="1134"/>
          <w:tab w:val="right" w:pos="9072"/>
        </w:tabs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smallCaps/>
          <w:color w:val="C00000"/>
          <w:sz w:val="32"/>
          <w:szCs w:val="32"/>
          <w:lang w:eastAsia="fr-FR"/>
        </w:rPr>
      </w:pPr>
      <w:r>
        <w:rPr>
          <w:rFonts w:eastAsia="Times New Roman" w:cstheme="minorHAnsi"/>
          <w:b/>
          <w:smallCaps/>
          <w:color w:val="C00000"/>
          <w:sz w:val="32"/>
          <w:szCs w:val="32"/>
          <w:lang w:eastAsia="fr-FR"/>
        </w:rPr>
        <w:t>KHOUJA Mustapha</w:t>
      </w:r>
    </w:p>
    <w:p w14:paraId="0DAB0BDF" w14:textId="77777777" w:rsidR="00826A20" w:rsidRDefault="00000000">
      <w:pPr>
        <w:keepNext/>
        <w:keepLines/>
        <w:pBdr>
          <w:bottom w:val="single" w:sz="4" w:space="1" w:color="000000"/>
        </w:pBdr>
        <w:shd w:val="clear" w:color="auto" w:fill="FFFFFF"/>
        <w:tabs>
          <w:tab w:val="left" w:pos="1134"/>
          <w:tab w:val="right" w:pos="9072"/>
        </w:tabs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smallCaps/>
          <w:color w:val="C00000"/>
          <w:sz w:val="32"/>
          <w:szCs w:val="32"/>
          <w:lang w:eastAsia="fr-FR"/>
        </w:rPr>
      </w:pPr>
      <w:r>
        <w:rPr>
          <w:rFonts w:eastAsia="Times New Roman" w:cstheme="minorHAnsi"/>
          <w:b/>
          <w:smallCaps/>
          <w:color w:val="C00000"/>
          <w:sz w:val="32"/>
          <w:szCs w:val="32"/>
          <w:lang w:eastAsia="fr-FR"/>
        </w:rPr>
        <w:t xml:space="preserve">Ingénieur </w:t>
      </w:r>
      <w:r w:rsidR="00A830ED">
        <w:rPr>
          <w:rFonts w:eastAsia="Times New Roman" w:cstheme="minorHAnsi"/>
          <w:b/>
          <w:smallCaps/>
          <w:color w:val="C00000"/>
          <w:sz w:val="32"/>
          <w:szCs w:val="32"/>
          <w:lang w:eastAsia="fr-FR"/>
        </w:rPr>
        <w:t>Full Stack</w:t>
      </w:r>
      <w:r>
        <w:rPr>
          <w:rFonts w:eastAsia="Times New Roman" w:cstheme="minorHAnsi"/>
          <w:b/>
          <w:smallCaps/>
          <w:color w:val="C00000"/>
          <w:sz w:val="32"/>
          <w:szCs w:val="32"/>
          <w:lang w:eastAsia="fr-FR"/>
        </w:rPr>
        <w:t xml:space="preserve"> .Net</w:t>
      </w:r>
    </w:p>
    <w:p w14:paraId="75F3316B" w14:textId="77777777" w:rsidR="00826A20" w:rsidRDefault="00826A20">
      <w:pPr>
        <w:keepNext/>
        <w:keepLines/>
        <w:pBdr>
          <w:bottom w:val="single" w:sz="4" w:space="1" w:color="000000"/>
        </w:pBdr>
        <w:shd w:val="clear" w:color="auto" w:fill="FFFFFF"/>
        <w:tabs>
          <w:tab w:val="left" w:pos="1134"/>
          <w:tab w:val="right" w:pos="9072"/>
        </w:tabs>
        <w:suppressAutoHyphens/>
        <w:spacing w:after="0" w:line="240" w:lineRule="auto"/>
        <w:jc w:val="both"/>
        <w:outlineLvl w:val="1"/>
        <w:rPr>
          <w:rFonts w:eastAsia="Times New Roman" w:cstheme="minorHAnsi"/>
          <w:b/>
          <w:smallCaps/>
          <w:color w:val="1F497D"/>
          <w:sz w:val="28"/>
          <w:szCs w:val="28"/>
          <w:lang w:eastAsia="fr-FR"/>
        </w:rPr>
      </w:pPr>
    </w:p>
    <w:p w14:paraId="0DBBCAB0" w14:textId="77777777" w:rsidR="00826A20" w:rsidRDefault="00826A20">
      <w:pPr>
        <w:keepNext/>
        <w:keepLines/>
        <w:pBdr>
          <w:bottom w:val="single" w:sz="4" w:space="1" w:color="000000"/>
        </w:pBdr>
        <w:shd w:val="clear" w:color="auto" w:fill="FFFFFF"/>
        <w:tabs>
          <w:tab w:val="left" w:pos="1134"/>
          <w:tab w:val="right" w:pos="9072"/>
        </w:tabs>
        <w:suppressAutoHyphens/>
        <w:spacing w:after="0" w:line="240" w:lineRule="auto"/>
        <w:jc w:val="both"/>
        <w:outlineLvl w:val="1"/>
        <w:rPr>
          <w:rFonts w:eastAsia="Times New Roman" w:cstheme="minorHAnsi"/>
          <w:b/>
          <w:smallCaps/>
          <w:color w:val="1F497D"/>
          <w:sz w:val="28"/>
          <w:szCs w:val="28"/>
          <w:lang w:eastAsia="fr-FR"/>
        </w:rPr>
      </w:pPr>
    </w:p>
    <w:p w14:paraId="785B7C4E" w14:textId="77777777" w:rsidR="00826A20" w:rsidRDefault="00000000">
      <w:pPr>
        <w:keepNext/>
        <w:keepLines/>
        <w:pBdr>
          <w:bottom w:val="single" w:sz="4" w:space="1" w:color="000000"/>
        </w:pBdr>
        <w:shd w:val="clear" w:color="auto" w:fill="FFFFFF"/>
        <w:tabs>
          <w:tab w:val="left" w:pos="1134"/>
          <w:tab w:val="right" w:pos="9072"/>
        </w:tabs>
        <w:suppressAutoHyphens/>
        <w:spacing w:after="0" w:line="240" w:lineRule="auto"/>
        <w:jc w:val="both"/>
        <w:outlineLvl w:val="1"/>
        <w:rPr>
          <w:rFonts w:eastAsia="Times New Roman" w:cstheme="minorHAnsi"/>
          <w:b/>
          <w:smallCaps/>
          <w:color w:val="C00000"/>
          <w:sz w:val="28"/>
          <w:szCs w:val="28"/>
          <w:lang w:eastAsia="fr-FR"/>
        </w:rPr>
      </w:pPr>
      <w:r>
        <w:rPr>
          <w:rFonts w:eastAsia="Times New Roman" w:cstheme="minorHAnsi"/>
          <w:b/>
          <w:smallCaps/>
          <w:color w:val="C00000"/>
          <w:sz w:val="28"/>
          <w:szCs w:val="28"/>
          <w:lang w:eastAsia="fr-FR"/>
        </w:rPr>
        <w:t xml:space="preserve">COMPETENCES </w:t>
      </w:r>
    </w:p>
    <w:p w14:paraId="68BCA948" w14:textId="77777777" w:rsidR="00826A20" w:rsidRDefault="00000000">
      <w:pPr>
        <w:pStyle w:val="Paragraphedeliste"/>
        <w:numPr>
          <w:ilvl w:val="0"/>
          <w:numId w:val="19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Développement d’applications.</w:t>
      </w:r>
    </w:p>
    <w:p w14:paraId="28B70D31" w14:textId="77777777" w:rsidR="00826A20" w:rsidRDefault="00000000">
      <w:pPr>
        <w:pStyle w:val="Paragraphedeliste"/>
        <w:numPr>
          <w:ilvl w:val="0"/>
          <w:numId w:val="19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Conception de bases de données.</w:t>
      </w:r>
    </w:p>
    <w:p w14:paraId="1181E912" w14:textId="77777777" w:rsidR="00826A20" w:rsidRDefault="00000000">
      <w:pPr>
        <w:pStyle w:val="Paragraphedeliste"/>
        <w:numPr>
          <w:ilvl w:val="0"/>
          <w:numId w:val="19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Migration et maintenance d’applications.</w:t>
      </w:r>
    </w:p>
    <w:p w14:paraId="3FD709F7" w14:textId="77777777" w:rsidR="00826A20" w:rsidRDefault="00000000">
      <w:pPr>
        <w:pStyle w:val="Paragraphedeliste"/>
        <w:numPr>
          <w:ilvl w:val="0"/>
          <w:numId w:val="19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Rédaction de cahiers des charges.</w:t>
      </w:r>
    </w:p>
    <w:p w14:paraId="37A62BF0" w14:textId="77777777" w:rsidR="00826A20" w:rsidRDefault="00000000">
      <w:pPr>
        <w:pStyle w:val="Paragraphedeliste"/>
        <w:numPr>
          <w:ilvl w:val="0"/>
          <w:numId w:val="19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Recettage.</w:t>
      </w:r>
    </w:p>
    <w:p w14:paraId="7CF05C8B" w14:textId="77777777" w:rsidR="00826A20" w:rsidRDefault="00000000">
      <w:pPr>
        <w:pStyle w:val="Paragraphedeliste"/>
        <w:numPr>
          <w:ilvl w:val="0"/>
          <w:numId w:val="19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Documentation technique.</w:t>
      </w:r>
    </w:p>
    <w:p w14:paraId="2C1B2FD7" w14:textId="77777777" w:rsidR="00826A20" w:rsidRDefault="00000000">
      <w:pPr>
        <w:keepNext/>
        <w:keepLines/>
        <w:pBdr>
          <w:bottom w:val="single" w:sz="4" w:space="1" w:color="000000"/>
        </w:pBdr>
        <w:shd w:val="clear" w:color="auto" w:fill="FFFFFF"/>
        <w:tabs>
          <w:tab w:val="left" w:pos="1134"/>
          <w:tab w:val="right" w:pos="9072"/>
        </w:tabs>
        <w:suppressAutoHyphens/>
        <w:spacing w:after="0" w:line="240" w:lineRule="auto"/>
        <w:jc w:val="both"/>
        <w:outlineLvl w:val="1"/>
        <w:rPr>
          <w:rFonts w:eastAsia="Times New Roman" w:cstheme="minorHAnsi"/>
          <w:b/>
          <w:smallCaps/>
          <w:color w:val="C00000"/>
          <w:sz w:val="28"/>
          <w:szCs w:val="28"/>
          <w:lang w:eastAsia="fr-FR"/>
        </w:rPr>
      </w:pPr>
      <w:r>
        <w:rPr>
          <w:rFonts w:eastAsia="Times New Roman" w:cstheme="minorHAnsi"/>
          <w:b/>
          <w:smallCaps/>
          <w:color w:val="C00000"/>
          <w:sz w:val="28"/>
          <w:szCs w:val="28"/>
          <w:lang w:eastAsia="fr-FR"/>
        </w:rPr>
        <w:t>COMPETENCES TECHNIQUES</w:t>
      </w:r>
    </w:p>
    <w:p w14:paraId="2A0721F3" w14:textId="7B7007A1" w:rsidR="00826A20" w:rsidRDefault="00000000">
      <w:pPr>
        <w:pStyle w:val="Paragraphedeliste"/>
        <w:numPr>
          <w:ilvl w:val="0"/>
          <w:numId w:val="20"/>
        </w:numPr>
        <w:spacing w:after="0" w:line="240" w:lineRule="auto"/>
        <w:ind w:left="0" w:firstLine="0"/>
        <w:jc w:val="both"/>
      </w:pPr>
      <w:r>
        <w:rPr>
          <w:rFonts w:cstheme="minorHAnsi"/>
          <w:b/>
          <w:bCs/>
          <w:sz w:val="28"/>
          <w:szCs w:val="28"/>
        </w:rPr>
        <w:t>Langages :</w:t>
      </w:r>
      <w:r>
        <w:rPr>
          <w:rFonts w:cstheme="minorHAnsi"/>
          <w:sz w:val="28"/>
          <w:szCs w:val="28"/>
        </w:rPr>
        <w:t xml:space="preserve"> VB</w:t>
      </w:r>
      <w:r w:rsidR="00AD5C72">
        <w:rPr>
          <w:rFonts w:cstheme="minorHAnsi"/>
          <w:sz w:val="28"/>
          <w:szCs w:val="28"/>
        </w:rPr>
        <w:t xml:space="preserve">.net, </w:t>
      </w:r>
      <w:r w:rsidR="00267591">
        <w:rPr>
          <w:rFonts w:cstheme="minorHAnsi"/>
          <w:sz w:val="28"/>
          <w:szCs w:val="28"/>
        </w:rPr>
        <w:t>C#</w:t>
      </w:r>
      <w:r w:rsidR="00AD5C72">
        <w:rPr>
          <w:rFonts w:cstheme="minorHAnsi"/>
          <w:sz w:val="28"/>
          <w:szCs w:val="28"/>
        </w:rPr>
        <w:t>, Asp</w:t>
      </w:r>
      <w:r>
        <w:rPr>
          <w:rFonts w:cstheme="minorHAnsi"/>
          <w:sz w:val="28"/>
          <w:szCs w:val="28"/>
        </w:rPr>
        <w:t>.net, VB6, NatStar, PHP, HTML.</w:t>
      </w:r>
    </w:p>
    <w:p w14:paraId="6EAE2EC2" w14:textId="77777777" w:rsidR="00826A20" w:rsidRDefault="00000000">
      <w:pPr>
        <w:pStyle w:val="Paragraphedeliste"/>
        <w:numPr>
          <w:ilvl w:val="0"/>
          <w:numId w:val="20"/>
        </w:numPr>
        <w:spacing w:after="0" w:line="240" w:lineRule="auto"/>
        <w:ind w:left="0" w:firstLine="0"/>
        <w:jc w:val="both"/>
      </w:pPr>
      <w:r>
        <w:rPr>
          <w:rFonts w:cstheme="minorHAnsi"/>
          <w:b/>
          <w:bCs/>
          <w:sz w:val="28"/>
          <w:szCs w:val="28"/>
        </w:rPr>
        <w:t>Bases de données :</w:t>
      </w:r>
      <w:r>
        <w:rPr>
          <w:rFonts w:cstheme="minorHAnsi"/>
          <w:sz w:val="28"/>
          <w:szCs w:val="28"/>
        </w:rPr>
        <w:t xml:space="preserve"> SQL Server, MySql, Oracle.</w:t>
      </w:r>
    </w:p>
    <w:p w14:paraId="2B44AD42" w14:textId="77777777" w:rsidR="00826A20" w:rsidRDefault="00000000">
      <w:pPr>
        <w:pStyle w:val="Paragraphedeliste"/>
        <w:numPr>
          <w:ilvl w:val="0"/>
          <w:numId w:val="20"/>
        </w:numPr>
        <w:spacing w:after="0" w:line="240" w:lineRule="auto"/>
        <w:ind w:left="0" w:firstLine="0"/>
        <w:jc w:val="both"/>
      </w:pPr>
      <w:r>
        <w:rPr>
          <w:rFonts w:cstheme="minorHAnsi"/>
          <w:b/>
          <w:bCs/>
          <w:sz w:val="28"/>
          <w:szCs w:val="28"/>
        </w:rPr>
        <w:t>Modélisation :</w:t>
      </w:r>
      <w:r>
        <w:rPr>
          <w:rFonts w:cstheme="minorHAnsi"/>
          <w:sz w:val="28"/>
          <w:szCs w:val="28"/>
        </w:rPr>
        <w:t xml:space="preserve"> Merise.</w:t>
      </w:r>
    </w:p>
    <w:p w14:paraId="04B77C4B" w14:textId="77777777" w:rsidR="00826A20" w:rsidRDefault="00000000">
      <w:pPr>
        <w:pStyle w:val="Paragraphedeliste"/>
        <w:numPr>
          <w:ilvl w:val="0"/>
          <w:numId w:val="20"/>
        </w:numPr>
        <w:spacing w:after="0" w:line="240" w:lineRule="auto"/>
        <w:ind w:left="0" w:firstLine="0"/>
        <w:jc w:val="both"/>
      </w:pPr>
      <w:r>
        <w:rPr>
          <w:rFonts w:cstheme="minorHAnsi"/>
          <w:b/>
          <w:bCs/>
          <w:sz w:val="28"/>
          <w:szCs w:val="28"/>
        </w:rPr>
        <w:t>Systèmes d’exploitation :</w:t>
      </w:r>
      <w:r>
        <w:rPr>
          <w:rFonts w:cstheme="minorHAnsi"/>
          <w:sz w:val="28"/>
          <w:szCs w:val="28"/>
        </w:rPr>
        <w:t xml:space="preserve"> </w:t>
      </w:r>
      <w:r w:rsidR="00680300">
        <w:rPr>
          <w:rFonts w:cstheme="minorHAnsi"/>
          <w:sz w:val="28"/>
          <w:szCs w:val="28"/>
        </w:rPr>
        <w:t>Microsoft Windows</w:t>
      </w:r>
      <w:r>
        <w:rPr>
          <w:rFonts w:cstheme="minorHAnsi"/>
          <w:sz w:val="28"/>
          <w:szCs w:val="28"/>
        </w:rPr>
        <w:t>,</w:t>
      </w:r>
      <w:r w:rsidR="00267591">
        <w:rPr>
          <w:rFonts w:cstheme="minorHAnsi"/>
          <w:sz w:val="28"/>
          <w:szCs w:val="28"/>
        </w:rPr>
        <w:t xml:space="preserve"> Microsoft Windows </w:t>
      </w:r>
      <w:r>
        <w:rPr>
          <w:rFonts w:cstheme="minorHAnsi"/>
          <w:sz w:val="28"/>
          <w:szCs w:val="28"/>
        </w:rPr>
        <w:t>Server,</w:t>
      </w:r>
      <w:r w:rsidR="00267591">
        <w:rPr>
          <w:rFonts w:cstheme="minorHAnsi"/>
          <w:sz w:val="28"/>
          <w:szCs w:val="28"/>
        </w:rPr>
        <w:t xml:space="preserve"> Linux,</w:t>
      </w:r>
      <w:r>
        <w:rPr>
          <w:rFonts w:cstheme="minorHAnsi"/>
          <w:sz w:val="28"/>
          <w:szCs w:val="28"/>
        </w:rPr>
        <w:t xml:space="preserve"> UNIX.</w:t>
      </w:r>
    </w:p>
    <w:p w14:paraId="0E280F62" w14:textId="77777777" w:rsidR="00826A20" w:rsidRDefault="00000000">
      <w:pPr>
        <w:pStyle w:val="Paragraphedeliste"/>
        <w:numPr>
          <w:ilvl w:val="0"/>
          <w:numId w:val="20"/>
        </w:numPr>
        <w:spacing w:after="0" w:line="240" w:lineRule="auto"/>
        <w:ind w:left="0" w:firstLine="0"/>
        <w:jc w:val="both"/>
      </w:pPr>
      <w:r>
        <w:rPr>
          <w:rFonts w:cstheme="minorHAnsi"/>
          <w:b/>
          <w:bCs/>
          <w:sz w:val="28"/>
          <w:szCs w:val="28"/>
        </w:rPr>
        <w:t>Certifications :</w:t>
      </w:r>
      <w:r>
        <w:rPr>
          <w:rFonts w:cstheme="minorHAnsi"/>
          <w:sz w:val="28"/>
          <w:szCs w:val="28"/>
        </w:rPr>
        <w:t xml:space="preserve"> CCNA 1,2 ,3 et 4.</w:t>
      </w:r>
    </w:p>
    <w:p w14:paraId="31E2D6AE" w14:textId="64F4A48B" w:rsidR="00826A20" w:rsidRDefault="00000000">
      <w:pPr>
        <w:pStyle w:val="Paragraphedeliste"/>
        <w:numPr>
          <w:ilvl w:val="0"/>
          <w:numId w:val="20"/>
        </w:numPr>
        <w:spacing w:after="0" w:line="240" w:lineRule="auto"/>
        <w:ind w:left="0" w:firstLine="0"/>
        <w:jc w:val="both"/>
      </w:pPr>
      <w:r>
        <w:rPr>
          <w:rFonts w:eastAsia="Calibri" w:cstheme="minorHAnsi"/>
          <w:b/>
          <w:bCs/>
          <w:sz w:val="28"/>
          <w:szCs w:val="28"/>
        </w:rPr>
        <w:t>Autres :</w:t>
      </w:r>
      <w:r>
        <w:rPr>
          <w:rFonts w:eastAsia="Calibri" w:cstheme="minorHAnsi"/>
          <w:sz w:val="28"/>
          <w:szCs w:val="28"/>
        </w:rPr>
        <w:t xml:space="preserve"> </w:t>
      </w:r>
      <w:r w:rsidR="00AD5C72">
        <w:rPr>
          <w:rFonts w:eastAsia="Calibri" w:cstheme="minorHAnsi"/>
          <w:sz w:val="28"/>
          <w:szCs w:val="28"/>
        </w:rPr>
        <w:t>Microsoft Azure, DevOps</w:t>
      </w:r>
      <w:r>
        <w:rPr>
          <w:rFonts w:eastAsia="Calibri" w:cstheme="minorHAnsi"/>
          <w:sz w:val="28"/>
          <w:szCs w:val="28"/>
        </w:rPr>
        <w:t xml:space="preserve">, Tibco, Rational ClearQuest/ClearCase, 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DevExp</w:t>
      </w:r>
      <w:r>
        <w:rPr>
          <w:rFonts w:cstheme="minorHAnsi"/>
          <w:sz w:val="28"/>
          <w:szCs w:val="28"/>
        </w:rPr>
        <w:t xml:space="preserve">ress, </w:t>
      </w:r>
      <w:r w:rsidR="00267591">
        <w:rPr>
          <w:rFonts w:cstheme="minorHAnsi"/>
          <w:sz w:val="28"/>
          <w:szCs w:val="28"/>
        </w:rPr>
        <w:t xml:space="preserve">DevExtreme, </w:t>
      </w:r>
      <w:r>
        <w:rPr>
          <w:rFonts w:cstheme="minorHAnsi"/>
          <w:sz w:val="28"/>
          <w:szCs w:val="28"/>
        </w:rPr>
        <w:t>Entity FrameWork, TFS</w:t>
      </w:r>
      <w:r w:rsidR="00BE2E1C">
        <w:rPr>
          <w:rFonts w:cstheme="minorHAnsi"/>
          <w:sz w:val="28"/>
          <w:szCs w:val="28"/>
        </w:rPr>
        <w:t>, PL/SQL</w:t>
      </w:r>
      <w:r>
        <w:rPr>
          <w:rFonts w:cstheme="minorHAnsi"/>
          <w:sz w:val="28"/>
          <w:szCs w:val="28"/>
        </w:rPr>
        <w:t>.</w:t>
      </w:r>
    </w:p>
    <w:p w14:paraId="66528DE7" w14:textId="77777777" w:rsidR="00826A20" w:rsidRDefault="00000000">
      <w:pPr>
        <w:keepNext/>
        <w:keepLines/>
        <w:pBdr>
          <w:bottom w:val="single" w:sz="4" w:space="1" w:color="000000"/>
        </w:pBdr>
        <w:shd w:val="clear" w:color="auto" w:fill="FFFFFF"/>
        <w:tabs>
          <w:tab w:val="left" w:pos="1134"/>
          <w:tab w:val="right" w:pos="9072"/>
        </w:tabs>
        <w:suppressAutoHyphens/>
        <w:spacing w:after="0" w:line="240" w:lineRule="auto"/>
        <w:jc w:val="both"/>
        <w:outlineLvl w:val="1"/>
        <w:rPr>
          <w:rFonts w:eastAsia="Times New Roman" w:cstheme="minorHAnsi"/>
          <w:b/>
          <w:smallCaps/>
          <w:color w:val="C00000"/>
          <w:sz w:val="28"/>
          <w:szCs w:val="28"/>
          <w:lang w:val="en-US" w:eastAsia="fr-FR"/>
        </w:rPr>
      </w:pPr>
      <w:r>
        <w:rPr>
          <w:rFonts w:eastAsia="Times New Roman" w:cstheme="minorHAnsi"/>
          <w:b/>
          <w:smallCaps/>
          <w:color w:val="C00000"/>
          <w:sz w:val="28"/>
          <w:szCs w:val="28"/>
          <w:lang w:val="en-US" w:eastAsia="fr-FR"/>
        </w:rPr>
        <w:t>FORMATION</w:t>
      </w:r>
    </w:p>
    <w:p w14:paraId="081AB5B5" w14:textId="77777777" w:rsidR="00826A20" w:rsidRDefault="00000000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2010 : Master en Développement et Réseaux</w:t>
      </w:r>
    </w:p>
    <w:p w14:paraId="03B98B9E" w14:textId="77777777" w:rsidR="00826A20" w:rsidRDefault="00000000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2001 : Formation en Télécommunication Mobile</w:t>
      </w:r>
    </w:p>
    <w:p w14:paraId="002DDBFB" w14:textId="77777777" w:rsidR="00826A20" w:rsidRDefault="00000000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2000 : Maîtrise en Electronique et Instrumentations</w:t>
      </w:r>
    </w:p>
    <w:p w14:paraId="7A5CECC5" w14:textId="77777777" w:rsidR="00826A20" w:rsidRDefault="00000000">
      <w:pPr>
        <w:keepNext/>
        <w:keepLines/>
        <w:pBdr>
          <w:bottom w:val="single" w:sz="4" w:space="1" w:color="000000"/>
        </w:pBdr>
        <w:shd w:val="clear" w:color="auto" w:fill="FFFFFF"/>
        <w:tabs>
          <w:tab w:val="left" w:pos="1134"/>
          <w:tab w:val="right" w:pos="9072"/>
        </w:tabs>
        <w:suppressAutoHyphens/>
        <w:spacing w:after="0" w:line="240" w:lineRule="auto"/>
        <w:jc w:val="both"/>
        <w:outlineLvl w:val="1"/>
        <w:rPr>
          <w:rFonts w:eastAsia="Times New Roman" w:cstheme="minorHAnsi"/>
          <w:b/>
          <w:smallCaps/>
          <w:color w:val="C00000"/>
          <w:sz w:val="28"/>
          <w:szCs w:val="28"/>
          <w:lang w:eastAsia="fr-FR"/>
        </w:rPr>
      </w:pPr>
      <w:r>
        <w:rPr>
          <w:rFonts w:eastAsia="Times New Roman" w:cstheme="minorHAnsi"/>
          <w:b/>
          <w:smallCaps/>
          <w:color w:val="C00000"/>
          <w:sz w:val="28"/>
          <w:szCs w:val="28"/>
          <w:lang w:eastAsia="fr-FR"/>
        </w:rPr>
        <w:t>EXPERIENCES</w:t>
      </w:r>
    </w:p>
    <w:tbl>
      <w:tblPr>
        <w:tblStyle w:val="Grilledutableau"/>
        <w:tblW w:w="9689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1584"/>
        <w:gridCol w:w="8105"/>
      </w:tblGrid>
      <w:tr w:rsidR="00680300" w14:paraId="6A10FA23" w14:textId="77777777" w:rsidTr="00BE2E1C"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F4316F" w14:textId="77777777" w:rsidR="00680300" w:rsidRDefault="00680300" w:rsidP="0068030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02/2022</w:t>
            </w:r>
          </w:p>
          <w:p w14:paraId="08195EE5" w14:textId="77777777" w:rsidR="00680300" w:rsidRDefault="00FF19EC" w:rsidP="00680300">
            <w:pPr>
              <w:spacing w:after="0" w:line="24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à </w:t>
            </w:r>
            <w:r w:rsidR="00680300">
              <w:rPr>
                <w:b/>
                <w:bCs/>
                <w:sz w:val="28"/>
                <w:szCs w:val="28"/>
              </w:rPr>
              <w:t>aujourd’hui</w:t>
            </w:r>
          </w:p>
        </w:tc>
        <w:tc>
          <w:tcPr>
            <w:tcW w:w="85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5A3C6D" w14:textId="77777777" w:rsidR="00680300" w:rsidRDefault="00680300" w:rsidP="0068030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SNCF (Saint-Denis Paris)</w:t>
            </w:r>
          </w:p>
          <w:p w14:paraId="30CCF525" w14:textId="77777777" w:rsidR="00680300" w:rsidRDefault="00680300" w:rsidP="0068030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Développeur</w:t>
            </w:r>
            <w:r w:rsidR="00BE2E1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.Net</w:t>
            </w:r>
          </w:p>
          <w:p w14:paraId="41E55439" w14:textId="77777777" w:rsidR="00680300" w:rsidRDefault="00680300" w:rsidP="0068030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Projet : BCM</w:t>
            </w:r>
          </w:p>
          <w:p w14:paraId="15DCE900" w14:textId="77777777" w:rsidR="00680300" w:rsidRDefault="00680300" w:rsidP="006803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BCM : </w:t>
            </w:r>
            <w:r>
              <w:rPr>
                <w:sz w:val="28"/>
                <w:szCs w:val="28"/>
              </w:rPr>
              <w:t>Banque Coût Estimation : c’est un logiciel pour estimer et analyser les coûts pour les appels d’offre lancés par la SNCF</w:t>
            </w:r>
          </w:p>
          <w:p w14:paraId="56E353C1" w14:textId="77777777" w:rsidR="005B28EF" w:rsidRPr="00680300" w:rsidRDefault="005B28EF" w:rsidP="005B28E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Windows10, SQL Server, Visual Studio, DevExpress</w:t>
            </w:r>
          </w:p>
        </w:tc>
      </w:tr>
      <w:tr w:rsidR="00680300" w14:paraId="65AB7B90" w14:textId="77777777" w:rsidTr="00BE2E1C"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59078E" w14:textId="77777777" w:rsidR="00680300" w:rsidRDefault="00680300" w:rsidP="0068030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09/2017</w:t>
            </w:r>
          </w:p>
          <w:p w14:paraId="7A838935" w14:textId="77777777" w:rsidR="00680300" w:rsidRDefault="00680300" w:rsidP="00680300">
            <w:pPr>
              <w:spacing w:after="0" w:line="24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01/2022</w:t>
            </w:r>
          </w:p>
        </w:tc>
        <w:tc>
          <w:tcPr>
            <w:tcW w:w="85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33A00E" w14:textId="77777777" w:rsidR="00680300" w:rsidRDefault="00680300" w:rsidP="0068030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SNCF (Saint-Denis Paris)</w:t>
            </w:r>
          </w:p>
          <w:p w14:paraId="0E8FFED9" w14:textId="77777777" w:rsidR="00680300" w:rsidRDefault="00680300" w:rsidP="0068030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Développeur</w:t>
            </w:r>
            <w:r w:rsidR="00BE2E1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.Net</w:t>
            </w:r>
          </w:p>
          <w:p w14:paraId="4530826E" w14:textId="77777777" w:rsidR="00680300" w:rsidRDefault="00680300" w:rsidP="0068030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Projet : TAuPE</w:t>
            </w:r>
          </w:p>
          <w:p w14:paraId="71088741" w14:textId="77777777" w:rsidR="00680300" w:rsidRDefault="00680300" w:rsidP="006803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Conception d’un outil de gestion du patrimoine Tunnel de la SNCF.</w:t>
            </w:r>
          </w:p>
          <w:p w14:paraId="6F39CBE3" w14:textId="77777777" w:rsidR="00680300" w:rsidRDefault="00680300" w:rsidP="0068030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Windows10, SQL Server, Visual Studio, DevExpress</w:t>
            </w:r>
          </w:p>
          <w:p w14:paraId="174FA64C" w14:textId="77777777" w:rsidR="00680300" w:rsidRDefault="00680300" w:rsidP="0068030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80300" w14:paraId="200F3542" w14:textId="77777777" w:rsidTr="00BE2E1C"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B027DD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06/2017</w:t>
            </w:r>
          </w:p>
          <w:p w14:paraId="46F64059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08/2017</w:t>
            </w:r>
          </w:p>
        </w:tc>
        <w:tc>
          <w:tcPr>
            <w:tcW w:w="85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0F61EF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Ag2R La mondiale (Lille)</w:t>
            </w:r>
          </w:p>
          <w:p w14:paraId="192CF23B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 NatStar</w:t>
            </w:r>
          </w:p>
          <w:p w14:paraId="6C558431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>
              <w:rPr>
                <w:rFonts w:cstheme="minorHAnsi"/>
                <w:sz w:val="28"/>
                <w:szCs w:val="28"/>
              </w:rPr>
              <w:t>Migration MDPRO - GPS</w:t>
            </w:r>
          </w:p>
          <w:p w14:paraId="27BD45F0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Développement d’une application pour utiliser les fonctionnalités du MDPRO dans le nouveau system GPS</w:t>
            </w:r>
          </w:p>
          <w:p w14:paraId="2330BEA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bookmarkStart w:id="0" w:name="__DdeLink__386_3403629878"/>
            <w:r>
              <w:rPr>
                <w:rFonts w:cstheme="minorHAnsi"/>
                <w:b/>
                <w:bCs/>
                <w:sz w:val="28"/>
                <w:szCs w:val="28"/>
              </w:rPr>
              <w:t>Environnement &amp; outils :</w:t>
            </w:r>
            <w:bookmarkEnd w:id="0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Windows XP/Server, NatStar, ClearCase, Oracle.</w:t>
            </w:r>
          </w:p>
        </w:tc>
      </w:tr>
      <w:tr w:rsidR="00680300" w14:paraId="035F1FFC" w14:textId="77777777" w:rsidTr="00BE2E1C"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7AF2FB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12/2016</w:t>
            </w:r>
          </w:p>
          <w:p w14:paraId="41C83E08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05/2017</w:t>
            </w:r>
          </w:p>
        </w:tc>
        <w:tc>
          <w:tcPr>
            <w:tcW w:w="85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009140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Ag2R La mondiale (Lille)</w:t>
            </w:r>
          </w:p>
          <w:p w14:paraId="42D114A6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Analyste Fonctionnel</w:t>
            </w:r>
          </w:p>
          <w:p w14:paraId="6A11FA52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>
              <w:rPr>
                <w:rFonts w:cstheme="minorHAnsi"/>
                <w:sz w:val="28"/>
                <w:szCs w:val="28"/>
              </w:rPr>
              <w:t>GED WorkFlow</w:t>
            </w:r>
          </w:p>
          <w:p w14:paraId="4EBD09B5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Résoudre les problèmes liés aux différentes applications du system GED WorkFlow</w:t>
            </w:r>
          </w:p>
          <w:p w14:paraId="452A5080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Windows XP/Server, UNIX, NatStar, VB.Net, Oracle, ClearQuest, ClearCase, Tibco.</w:t>
            </w:r>
          </w:p>
        </w:tc>
      </w:tr>
      <w:tr w:rsidR="00680300" w14:paraId="4CAC24CB" w14:textId="77777777" w:rsidTr="00BE2E1C"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5AC615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04/2016</w:t>
            </w:r>
          </w:p>
          <w:p w14:paraId="7C6E1507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06/2016</w:t>
            </w:r>
          </w:p>
        </w:tc>
        <w:tc>
          <w:tcPr>
            <w:tcW w:w="85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29A20F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263ADE4F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</w:t>
            </w:r>
            <w:r w:rsidR="0026759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.Net</w:t>
            </w:r>
          </w:p>
          <w:p w14:paraId="3B6F53C4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 w:rsidR="00267591">
              <w:rPr>
                <w:rFonts w:cstheme="minorHAnsi"/>
                <w:sz w:val="28"/>
                <w:szCs w:val="28"/>
              </w:rPr>
              <w:t>Courrier hybride</w:t>
            </w:r>
          </w:p>
          <w:p w14:paraId="38ED6297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Adaptation du système </w:t>
            </w:r>
            <w:r w:rsidR="00267591">
              <w:rPr>
                <w:rFonts w:cstheme="minorHAnsi"/>
                <w:sz w:val="28"/>
                <w:szCs w:val="28"/>
              </w:rPr>
              <w:t xml:space="preserve">de relevés bancaires </w:t>
            </w:r>
            <w:r>
              <w:rPr>
                <w:rFonts w:cstheme="minorHAnsi"/>
                <w:sz w:val="28"/>
                <w:szCs w:val="28"/>
              </w:rPr>
              <w:t xml:space="preserve">au système du Courrier Hybride 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(*)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05EC1346" w14:textId="77777777" w:rsidR="00680300" w:rsidRDefault="00680300" w:rsidP="00267591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 xml:space="preserve">VB.Net, </w:t>
            </w:r>
            <w:r w:rsidR="00BE2E1C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érialisation XML, Linq To Entities</w:t>
            </w:r>
            <w:r w:rsidR="00267591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680300" w14:paraId="02FBA7F2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030C5AB7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01/2016</w:t>
            </w:r>
          </w:p>
          <w:p w14:paraId="0C00BF3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03/2016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13B4D603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1B82F591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</w:t>
            </w:r>
            <w:r w:rsidR="0026759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.Net</w:t>
            </w:r>
          </w:p>
          <w:p w14:paraId="0A138705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>
              <w:rPr>
                <w:rFonts w:cstheme="minorHAnsi"/>
                <w:sz w:val="28"/>
                <w:szCs w:val="28"/>
              </w:rPr>
              <w:t>Archivage.</w:t>
            </w:r>
          </w:p>
          <w:p w14:paraId="2A2F83A7" w14:textId="77777777" w:rsidR="00680300" w:rsidRDefault="00680300" w:rsidP="00680300">
            <w:pPr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Application d’archivage électronique des fichiers bancaires.</w:t>
            </w:r>
          </w:p>
          <w:p w14:paraId="7BDA5BAB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VB.Net, Hachage MD5, GzipStream, FTP, PHP,  MySql.</w:t>
            </w:r>
          </w:p>
        </w:tc>
      </w:tr>
      <w:tr w:rsidR="00680300" w14:paraId="1050F9D0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0B66B1A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09/2015</w:t>
            </w:r>
          </w:p>
          <w:p w14:paraId="7DBB0D9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12/2015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0C065A15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6ABA8D5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</w:t>
            </w:r>
            <w:r w:rsidR="0026759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.Net</w:t>
            </w:r>
          </w:p>
          <w:p w14:paraId="11CD989B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>
              <w:rPr>
                <w:rFonts w:cstheme="minorHAnsi"/>
                <w:sz w:val="28"/>
                <w:szCs w:val="28"/>
              </w:rPr>
              <w:t>Alerte SMS</w:t>
            </w:r>
          </w:p>
          <w:p w14:paraId="17641CCC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Application qui envoie des SMS pour plusieurs personnes suite à un incident dans la plate-form</w:t>
            </w:r>
            <w:r w:rsidR="00267591">
              <w:rPr>
                <w:rFonts w:cstheme="minorHAnsi"/>
                <w:sz w:val="28"/>
                <w:szCs w:val="28"/>
              </w:rPr>
              <w:t>e postale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76B17135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VB.Net,  MySql, commandes AT du modem, USSD.</w:t>
            </w:r>
          </w:p>
        </w:tc>
      </w:tr>
      <w:tr w:rsidR="00680300" w14:paraId="7C30F35A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0D8C6846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02/2015</w:t>
            </w:r>
          </w:p>
          <w:p w14:paraId="5E88F263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07/2015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46C79934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724D468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</w:t>
            </w:r>
            <w:r w:rsidR="0026759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.Net</w:t>
            </w:r>
          </w:p>
          <w:p w14:paraId="1998167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>
              <w:rPr>
                <w:rFonts w:cstheme="minorHAnsi"/>
                <w:sz w:val="28"/>
                <w:szCs w:val="28"/>
              </w:rPr>
              <w:t>Système d’information</w:t>
            </w:r>
          </w:p>
          <w:p w14:paraId="7AA3AB13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Développement d’un Système d’information qui permet le suivi en temps réel de l’avancement des tâches sur des machines industrielles de production.</w:t>
            </w:r>
          </w:p>
          <w:p w14:paraId="73E6E6CB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VB.Net, PHP, HTML, FTP, MySql.</w:t>
            </w:r>
          </w:p>
        </w:tc>
      </w:tr>
      <w:tr w:rsidR="00680300" w14:paraId="5CD3B006" w14:textId="77777777" w:rsidTr="00BE2E1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4BC67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11/2014</w:t>
            </w:r>
          </w:p>
          <w:p w14:paraId="53ECAD3C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01/2015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AD57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630CB493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 VB.Net</w:t>
            </w:r>
          </w:p>
          <w:p w14:paraId="797860A9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>
              <w:rPr>
                <w:rFonts w:cstheme="minorHAnsi"/>
                <w:sz w:val="28"/>
                <w:szCs w:val="28"/>
              </w:rPr>
              <w:t>Courrier retour</w:t>
            </w:r>
          </w:p>
          <w:p w14:paraId="1A213DDD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Amélioration de la qualité de service de nos clients et rentabilisation des coûts d’envoi des relevés.</w:t>
            </w:r>
          </w:p>
          <w:p w14:paraId="084F148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VB.Net,  MySql, PHP, HTML.</w:t>
            </w:r>
          </w:p>
        </w:tc>
      </w:tr>
      <w:tr w:rsidR="00680300" w14:paraId="19B4E3D6" w14:textId="77777777" w:rsidTr="00BE2E1C"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14B15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E53F28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680300" w14:paraId="6AD82AFE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4B95376C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02/2014</w:t>
            </w:r>
          </w:p>
          <w:p w14:paraId="367C0A4B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06/2014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4FA3B3D7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56371BB7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 .Net</w:t>
            </w:r>
          </w:p>
          <w:p w14:paraId="1B2F28C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>
              <w:rPr>
                <w:rFonts w:cstheme="minorHAnsi"/>
                <w:sz w:val="28"/>
                <w:szCs w:val="28"/>
              </w:rPr>
              <w:t>Messagerie</w:t>
            </w:r>
          </w:p>
          <w:p w14:paraId="7B3D1AD5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Envoi de messages et transfert de gros fichiers en intranet instantanément ou en différé. </w:t>
            </w:r>
          </w:p>
          <w:p w14:paraId="723B5FD4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 xml:space="preserve"> VB.Net, Mysql, FTP, Ubuntu.</w:t>
            </w:r>
          </w:p>
        </w:tc>
      </w:tr>
      <w:tr w:rsidR="00680300" w14:paraId="2290AE42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01F65088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08/2013</w:t>
            </w:r>
          </w:p>
          <w:p w14:paraId="617C276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01/2014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73017F60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1B80839B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 .Net</w:t>
            </w:r>
          </w:p>
          <w:p w14:paraId="2C45A35B" w14:textId="77777777" w:rsidR="00680300" w:rsidRDefault="00680300" w:rsidP="00680300">
            <w:pPr>
              <w:tabs>
                <w:tab w:val="left" w:pos="2805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>
              <w:rPr>
                <w:rFonts w:cstheme="minorHAnsi"/>
                <w:sz w:val="28"/>
                <w:szCs w:val="28"/>
              </w:rPr>
              <w:t>E-mailing</w:t>
            </w:r>
            <w:r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698AFE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Envoi des relevés bancaires en format PDF pour les clients des banques par email.</w:t>
            </w:r>
          </w:p>
          <w:p w14:paraId="2AA1F715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VB.Net,  MySql, SMTP server.</w:t>
            </w:r>
          </w:p>
        </w:tc>
      </w:tr>
      <w:tr w:rsidR="00680300" w14:paraId="20F6F8D9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379D459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02/2013</w:t>
            </w:r>
          </w:p>
          <w:p w14:paraId="13D420EB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05/2013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4BFF8EE4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2619B186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 .Net</w:t>
            </w:r>
          </w:p>
          <w:p w14:paraId="42BC1C59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Projet :</w:t>
            </w:r>
            <w:r>
              <w:rPr>
                <w:rFonts w:cstheme="minorHAnsi"/>
                <w:sz w:val="28"/>
                <w:szCs w:val="28"/>
              </w:rPr>
              <w:t xml:space="preserve"> Génération relevés bancaires en PDF</w:t>
            </w:r>
          </w:p>
          <w:p w14:paraId="459864C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Génération des relevés bancaires en format PDF à partir du fichier texte d’origine.</w:t>
            </w:r>
          </w:p>
          <w:p w14:paraId="025F66C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VB.Net, iTextSharp, MySql.</w:t>
            </w:r>
          </w:p>
        </w:tc>
      </w:tr>
      <w:tr w:rsidR="00680300" w14:paraId="6BB24801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3DB56FC8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06/2012</w:t>
            </w:r>
          </w:p>
          <w:p w14:paraId="748E190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11/2012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0A642048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3E3716BD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 .Net</w:t>
            </w:r>
          </w:p>
          <w:p w14:paraId="62702D6B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Projet </w:t>
            </w:r>
            <w:r>
              <w:rPr>
                <w:rFonts w:cstheme="minorHAnsi"/>
                <w:sz w:val="28"/>
                <w:szCs w:val="28"/>
              </w:rPr>
              <w:t>: Designer</w:t>
            </w:r>
          </w:p>
          <w:p w14:paraId="048B5D22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Outil graphique pour faire la mise en page des relevés bancaires à imprimer.</w:t>
            </w:r>
          </w:p>
          <w:p w14:paraId="71808D1B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VB.Net, MySq</w:t>
            </w:r>
            <w:r>
              <w:rPr>
                <w:rFonts w:cstheme="minorHAnsi"/>
                <w:bCs/>
                <w:sz w:val="28"/>
                <w:szCs w:val="28"/>
              </w:rPr>
              <w:t>l.</w:t>
            </w:r>
          </w:p>
        </w:tc>
      </w:tr>
      <w:tr w:rsidR="00680300" w14:paraId="031613C5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318150A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01/2012</w:t>
            </w:r>
          </w:p>
          <w:p w14:paraId="49005ECD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04/2012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2E41BE88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2B373C00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Développeur </w:t>
            </w:r>
            <w:r w:rsidR="0026759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.Net</w:t>
            </w:r>
          </w:p>
          <w:p w14:paraId="0105A89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Projet </w:t>
            </w:r>
            <w:r>
              <w:rPr>
                <w:rFonts w:cstheme="minorHAnsi"/>
                <w:sz w:val="28"/>
                <w:szCs w:val="28"/>
              </w:rPr>
              <w:t>: Consolidation de la base de noms des rues</w:t>
            </w:r>
          </w:p>
          <w:p w14:paraId="512255F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Application d’alimentation de la base de données qui comporte les alias des noms des rues avec utilisation de la phonétique. </w:t>
            </w:r>
          </w:p>
          <w:p w14:paraId="2D49CBA4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VB.Net, MySql, SoundEx, Google.API.Translate.</w:t>
            </w:r>
          </w:p>
        </w:tc>
      </w:tr>
      <w:tr w:rsidR="00680300" w14:paraId="55D669D3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01012118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12/2010</w:t>
            </w:r>
          </w:p>
          <w:p w14:paraId="235F55DD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11/2011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1B6DB5FB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FreeLance</w:t>
            </w:r>
          </w:p>
          <w:p w14:paraId="5AEB1571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</w:t>
            </w:r>
            <w:r w:rsidR="0026759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.Net</w:t>
            </w:r>
          </w:p>
          <w:p w14:paraId="07A27B8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>
              <w:rPr>
                <w:rFonts w:cstheme="minorHAnsi"/>
                <w:sz w:val="28"/>
                <w:szCs w:val="28"/>
              </w:rPr>
              <w:t>Mobile Cash</w:t>
            </w:r>
          </w:p>
          <w:p w14:paraId="7F6A1314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Application de recharge des soldes de GSM pour les points de vente. </w:t>
            </w:r>
          </w:p>
          <w:p w14:paraId="236ADE14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VB.Net, PHP, HTML, Multithread, MySql, PHP, Ajax, HTTPS Apache en mode SSL, Modem AT commands, USSD.</w:t>
            </w:r>
          </w:p>
        </w:tc>
      </w:tr>
      <w:tr w:rsidR="00680300" w14:paraId="56CFDE06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1DA6A536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02/2009</w:t>
            </w:r>
          </w:p>
          <w:p w14:paraId="1D1CCF21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10/2010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7542D58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200703F3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</w:t>
            </w:r>
            <w:r w:rsidR="0026759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.Net</w:t>
            </w:r>
          </w:p>
          <w:p w14:paraId="482F3BA5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Projet </w:t>
            </w:r>
            <w:r>
              <w:rPr>
                <w:rFonts w:cstheme="minorHAnsi"/>
                <w:sz w:val="28"/>
                <w:szCs w:val="28"/>
              </w:rPr>
              <w:t>: Tri de fichiers bancaires</w:t>
            </w:r>
          </w:p>
          <w:p w14:paraId="571015E3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Application de tri de fichiers des banques par adresse postale. </w:t>
            </w:r>
          </w:p>
          <w:p w14:paraId="1F24835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VB.Net, Linq to Entities, Sun VirtualBox.</w:t>
            </w:r>
          </w:p>
        </w:tc>
      </w:tr>
      <w:tr w:rsidR="00680300" w14:paraId="3EFE518D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7F856D35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03/2008</w:t>
            </w:r>
          </w:p>
          <w:p w14:paraId="3CBB9313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12/2008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03060D75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Ecole Nationale d’ingénieurs – Mécanique</w:t>
            </w:r>
          </w:p>
          <w:p w14:paraId="1A3EF4E8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 VB6</w:t>
            </w:r>
          </w:p>
          <w:p w14:paraId="7C4632FC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>
              <w:rPr>
                <w:rFonts w:cstheme="minorHAnsi"/>
                <w:sz w:val="28"/>
                <w:szCs w:val="28"/>
              </w:rPr>
              <w:t>Application de résolution des équations mécaniques.</w:t>
            </w:r>
          </w:p>
          <w:p w14:paraId="2C1EE210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VB6, Access</w:t>
            </w:r>
          </w:p>
          <w:p w14:paraId="37D344AC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680300" w14:paraId="1C0EB710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3D8B6A9C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05/2007</w:t>
            </w:r>
          </w:p>
          <w:p w14:paraId="2885BB17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07/2007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2D6721B8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</w:p>
          <w:p w14:paraId="68856AC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 VBA</w:t>
            </w:r>
          </w:p>
          <w:p w14:paraId="615F4E4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Projet : </w:t>
            </w:r>
            <w:r>
              <w:rPr>
                <w:rFonts w:cstheme="minorHAnsi"/>
                <w:sz w:val="28"/>
                <w:szCs w:val="28"/>
              </w:rPr>
              <w:t>Gestion de transport de fond.</w:t>
            </w:r>
          </w:p>
          <w:p w14:paraId="204BEEA3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VBA, Access</w:t>
            </w:r>
          </w:p>
        </w:tc>
      </w:tr>
      <w:tr w:rsidR="00680300" w14:paraId="54AECCF0" w14:textId="77777777" w:rsidTr="00BE2E1C"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7B919E1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 2001</w:t>
            </w:r>
          </w:p>
          <w:p w14:paraId="1C6B3B9E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à    2007</w:t>
            </w:r>
          </w:p>
        </w:tc>
        <w:tc>
          <w:tcPr>
            <w:tcW w:w="8555" w:type="dxa"/>
            <w:tcBorders>
              <w:left w:val="nil"/>
              <w:right w:val="nil"/>
            </w:tcBorders>
            <w:shd w:val="clear" w:color="auto" w:fill="auto"/>
          </w:tcPr>
          <w:p w14:paraId="58DACCB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 Poste Tunisienne</w:t>
            </w:r>
            <w:r w:rsidR="00267591">
              <w:rPr>
                <w:rFonts w:cstheme="minorHAnsi"/>
                <w:b/>
                <w:bCs/>
                <w:sz w:val="28"/>
                <w:szCs w:val="28"/>
              </w:rPr>
              <w:t xml:space="preserve"> et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FreeLance</w:t>
            </w:r>
          </w:p>
          <w:p w14:paraId="5CECDB7A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Développeur VB6</w:t>
            </w:r>
          </w:p>
          <w:p w14:paraId="05ACC458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Projets :</w:t>
            </w:r>
          </w:p>
          <w:p w14:paraId="4FF52275" w14:textId="77777777" w:rsidR="00680300" w:rsidRDefault="00680300" w:rsidP="005B28EF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ind w:left="1104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Gestion de stock de magasin d’électroménagers.</w:t>
            </w:r>
          </w:p>
          <w:p w14:paraId="0A37CF14" w14:textId="77777777" w:rsidR="00680300" w:rsidRDefault="00680300" w:rsidP="005B28EF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ind w:left="1104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Gestion de chantiers de jardinage.</w:t>
            </w:r>
          </w:p>
          <w:p w14:paraId="1A0FED50" w14:textId="77777777" w:rsidR="00680300" w:rsidRDefault="00680300" w:rsidP="005B28EF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ind w:left="1104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Gestion d’un cabinet de médecin.</w:t>
            </w:r>
          </w:p>
          <w:p w14:paraId="700FCEA1" w14:textId="77777777" w:rsidR="00680300" w:rsidRDefault="00680300" w:rsidP="005B28EF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ind w:left="1104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Gestion d’une Auto-Ecole.</w:t>
            </w:r>
          </w:p>
          <w:p w14:paraId="2976FC03" w14:textId="77777777" w:rsidR="00680300" w:rsidRDefault="00680300" w:rsidP="00680300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Environnement &amp; outils : </w:t>
            </w:r>
            <w:r>
              <w:rPr>
                <w:rFonts w:cstheme="minorHAnsi"/>
                <w:sz w:val="28"/>
                <w:szCs w:val="28"/>
              </w:rPr>
              <w:t>VB6, Access.</w:t>
            </w:r>
          </w:p>
        </w:tc>
      </w:tr>
    </w:tbl>
    <w:p w14:paraId="50F908D3" w14:textId="77777777" w:rsidR="00826A20" w:rsidRDefault="00000000">
      <w:pPr>
        <w:pBdr>
          <w:bottom w:val="single" w:sz="12" w:space="1" w:color="808080"/>
        </w:pBdr>
        <w:spacing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>
        <w:rPr>
          <w:rFonts w:cstheme="minorHAnsi"/>
          <w:b/>
          <w:bCs/>
          <w:color w:val="C00000"/>
          <w:sz w:val="28"/>
          <w:szCs w:val="28"/>
        </w:rPr>
        <w:t>Divers</w:t>
      </w:r>
    </w:p>
    <w:p w14:paraId="7CD4673B" w14:textId="77777777" w:rsidR="00826A20" w:rsidRDefault="00000000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Nationalité : </w:t>
      </w:r>
      <w:r>
        <w:rPr>
          <w:rFonts w:cstheme="minorHAnsi"/>
          <w:sz w:val="28"/>
          <w:szCs w:val="28"/>
        </w:rPr>
        <w:t>Tunisienne</w:t>
      </w:r>
      <w:r>
        <w:rPr>
          <w:rFonts w:cstheme="minorHAnsi"/>
          <w:b/>
          <w:bCs/>
          <w:sz w:val="28"/>
          <w:szCs w:val="28"/>
        </w:rPr>
        <w:t>.</w:t>
      </w:r>
    </w:p>
    <w:p w14:paraId="7B8947CD" w14:textId="77777777" w:rsidR="00826A20" w:rsidRDefault="00000000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Permis : </w:t>
      </w:r>
      <w:r>
        <w:rPr>
          <w:rFonts w:cstheme="minorHAnsi"/>
          <w:sz w:val="28"/>
          <w:szCs w:val="28"/>
        </w:rPr>
        <w:t>B.</w:t>
      </w:r>
    </w:p>
    <w:p w14:paraId="5C948FF6" w14:textId="77777777" w:rsidR="00826A20" w:rsidRDefault="00826A20">
      <w:pPr>
        <w:spacing w:after="0" w:line="240" w:lineRule="auto"/>
        <w:jc w:val="both"/>
      </w:pPr>
    </w:p>
    <w:sectPr w:rsidR="00826A20" w:rsidSect="00680300">
      <w:headerReference w:type="default" r:id="rId7"/>
      <w:headerReference w:type="first" r:id="rId8"/>
      <w:pgSz w:w="11906" w:h="16838"/>
      <w:pgMar w:top="851" w:right="1417" w:bottom="993" w:left="1417" w:header="28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FA246" w14:textId="77777777" w:rsidR="003A1E4E" w:rsidRDefault="003A1E4E">
      <w:pPr>
        <w:spacing w:after="0" w:line="240" w:lineRule="auto"/>
      </w:pPr>
      <w:r>
        <w:separator/>
      </w:r>
    </w:p>
  </w:endnote>
  <w:endnote w:type="continuationSeparator" w:id="0">
    <w:p w14:paraId="0A19E31E" w14:textId="77777777" w:rsidR="003A1E4E" w:rsidRDefault="003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0591" w14:textId="77777777" w:rsidR="003A1E4E" w:rsidRDefault="003A1E4E">
      <w:pPr>
        <w:spacing w:after="0" w:line="240" w:lineRule="auto"/>
      </w:pPr>
      <w:r>
        <w:separator/>
      </w:r>
    </w:p>
  </w:footnote>
  <w:footnote w:type="continuationSeparator" w:id="0">
    <w:p w14:paraId="5FA24362" w14:textId="77777777" w:rsidR="003A1E4E" w:rsidRDefault="003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465A2" w14:textId="77777777" w:rsidR="00826A20" w:rsidRDefault="00826A20">
    <w:pPr>
      <w:pStyle w:val="Titre8"/>
      <w:tabs>
        <w:tab w:val="right" w:pos="9639"/>
      </w:tabs>
      <w:jc w:val="both"/>
      <w:rPr>
        <w:color w:val="1F497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3125" w:type="dxa"/>
      <w:tblCellMar>
        <w:left w:w="118" w:type="dxa"/>
      </w:tblCellMar>
      <w:tblLook w:val="04A0" w:firstRow="1" w:lastRow="0" w:firstColumn="1" w:lastColumn="0" w:noHBand="0" w:noVBand="1"/>
    </w:tblPr>
    <w:tblGrid>
      <w:gridCol w:w="260"/>
      <w:gridCol w:w="2865"/>
    </w:tblGrid>
    <w:tr w:rsidR="00826A20" w14:paraId="2F89A272" w14:textId="77777777" w:rsidTr="00680300">
      <w:trPr>
        <w:trHeight w:val="1418"/>
      </w:trPr>
      <w:tc>
        <w:tcPr>
          <w:tcW w:w="2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AE3AA1" w14:textId="77777777" w:rsidR="00826A20" w:rsidRDefault="00826A20">
          <w:pPr>
            <w:pStyle w:val="En-tte"/>
          </w:pPr>
        </w:p>
        <w:p w14:paraId="110BF51A" w14:textId="77777777" w:rsidR="00826A20" w:rsidRDefault="00826A20">
          <w:pPr>
            <w:pStyle w:val="En-tte"/>
          </w:pPr>
        </w:p>
      </w:tc>
      <w:tc>
        <w:tcPr>
          <w:tcW w:w="28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C6AC48" w14:textId="77777777" w:rsidR="00680300" w:rsidRDefault="00680300">
          <w:pPr>
            <w:pStyle w:val="En-tte"/>
          </w:pPr>
          <w:r>
            <w:t>KHOUJA Mustapha</w:t>
          </w:r>
        </w:p>
        <w:p w14:paraId="6ACC04B8" w14:textId="77777777" w:rsidR="00680300" w:rsidRDefault="00680300">
          <w:pPr>
            <w:pStyle w:val="En-tte"/>
          </w:pPr>
          <w:r>
            <w:t>22 Rte de Champigny</w:t>
          </w:r>
        </w:p>
        <w:p w14:paraId="2FDDFA62" w14:textId="77777777" w:rsidR="00680300" w:rsidRDefault="00680300">
          <w:pPr>
            <w:pStyle w:val="En-tte"/>
          </w:pPr>
          <w:r>
            <w:t>94350 Villiers sur Marne</w:t>
          </w:r>
        </w:p>
        <w:p w14:paraId="71DB5F09" w14:textId="77777777" w:rsidR="00826A20" w:rsidRDefault="00000000">
          <w:pPr>
            <w:pStyle w:val="En-tte"/>
          </w:pPr>
          <w:r>
            <w:t>Tel : 06 67 08 27 96</w:t>
          </w:r>
        </w:p>
        <w:p w14:paraId="07D9C985" w14:textId="77777777" w:rsidR="00826A20" w:rsidRDefault="00680300">
          <w:pPr>
            <w:pStyle w:val="En-tte"/>
          </w:pPr>
          <w:hyperlink r:id="rId1" w:history="1">
            <w:r w:rsidRPr="00555D35">
              <w:rPr>
                <w:rStyle w:val="Lienhypertexte"/>
              </w:rPr>
              <w:t>khouja77@gmail.com</w:t>
            </w:r>
          </w:hyperlink>
        </w:p>
        <w:p w14:paraId="4914A07F" w14:textId="77777777" w:rsidR="00680300" w:rsidRDefault="00680300">
          <w:pPr>
            <w:pStyle w:val="En-tte"/>
          </w:pPr>
        </w:p>
        <w:p w14:paraId="375E1648" w14:textId="77777777" w:rsidR="00826A20" w:rsidRDefault="00826A20">
          <w:pPr>
            <w:pStyle w:val="En-tte"/>
          </w:pPr>
        </w:p>
      </w:tc>
    </w:tr>
  </w:tbl>
  <w:p w14:paraId="4E29C488" w14:textId="77777777" w:rsidR="00826A20" w:rsidRDefault="00826A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2C2A"/>
    <w:multiLevelType w:val="multilevel"/>
    <w:tmpl w:val="0A1EA3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BA370C"/>
    <w:multiLevelType w:val="multilevel"/>
    <w:tmpl w:val="2A5C97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E92DE8"/>
    <w:multiLevelType w:val="multilevel"/>
    <w:tmpl w:val="9D3A21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3302EC"/>
    <w:multiLevelType w:val="multilevel"/>
    <w:tmpl w:val="91B8BF2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1D7E23DD"/>
    <w:multiLevelType w:val="multilevel"/>
    <w:tmpl w:val="FAC27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597C52"/>
    <w:multiLevelType w:val="multilevel"/>
    <w:tmpl w:val="40CAE1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B8522B"/>
    <w:multiLevelType w:val="multilevel"/>
    <w:tmpl w:val="06600AEC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826722"/>
    <w:multiLevelType w:val="multilevel"/>
    <w:tmpl w:val="978093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8B3293"/>
    <w:multiLevelType w:val="multilevel"/>
    <w:tmpl w:val="BD3C57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467BD"/>
    <w:multiLevelType w:val="multilevel"/>
    <w:tmpl w:val="2F0072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D17839"/>
    <w:multiLevelType w:val="multilevel"/>
    <w:tmpl w:val="F73EA5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004C08"/>
    <w:multiLevelType w:val="multilevel"/>
    <w:tmpl w:val="202457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AC3D0D"/>
    <w:multiLevelType w:val="multilevel"/>
    <w:tmpl w:val="9446C0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9667FE"/>
    <w:multiLevelType w:val="multilevel"/>
    <w:tmpl w:val="7FF68C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1A1985"/>
    <w:multiLevelType w:val="multilevel"/>
    <w:tmpl w:val="4DA0768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5" w15:restartNumberingAfterBreak="0">
    <w:nsid w:val="6279190F"/>
    <w:multiLevelType w:val="multilevel"/>
    <w:tmpl w:val="F8D82D32"/>
    <w:lvl w:ilvl="0">
      <w:start w:val="1"/>
      <w:numFmt w:val="bullet"/>
      <w:lvlText w:val="◥"/>
      <w:lvlJc w:val="left"/>
      <w:pPr>
        <w:ind w:left="720" w:hanging="360"/>
      </w:pPr>
      <w:rPr>
        <w:rFonts w:ascii="Microsoft JhengHei UI" w:hAnsi="Microsoft JhengHei UI" w:cs="Microsoft JhengHei UI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3B6553"/>
    <w:multiLevelType w:val="multilevel"/>
    <w:tmpl w:val="CD6EAE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4E624B"/>
    <w:multiLevelType w:val="multilevel"/>
    <w:tmpl w:val="20D4D97E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58639C"/>
    <w:multiLevelType w:val="multilevel"/>
    <w:tmpl w:val="2E3619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462482"/>
    <w:multiLevelType w:val="multilevel"/>
    <w:tmpl w:val="93A6D4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9E1641"/>
    <w:multiLevelType w:val="multilevel"/>
    <w:tmpl w:val="C7B01F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70356693">
    <w:abstractNumId w:val="17"/>
  </w:num>
  <w:num w:numId="2" w16cid:durableId="624822225">
    <w:abstractNumId w:val="15"/>
  </w:num>
  <w:num w:numId="3" w16cid:durableId="887840272">
    <w:abstractNumId w:val="12"/>
  </w:num>
  <w:num w:numId="4" w16cid:durableId="802961813">
    <w:abstractNumId w:val="13"/>
  </w:num>
  <w:num w:numId="5" w16cid:durableId="1318531308">
    <w:abstractNumId w:val="10"/>
  </w:num>
  <w:num w:numId="6" w16cid:durableId="1763061723">
    <w:abstractNumId w:val="0"/>
  </w:num>
  <w:num w:numId="7" w16cid:durableId="2092466089">
    <w:abstractNumId w:val="20"/>
  </w:num>
  <w:num w:numId="8" w16cid:durableId="1264846337">
    <w:abstractNumId w:val="2"/>
  </w:num>
  <w:num w:numId="9" w16cid:durableId="686643270">
    <w:abstractNumId w:val="16"/>
  </w:num>
  <w:num w:numId="10" w16cid:durableId="690834726">
    <w:abstractNumId w:val="18"/>
  </w:num>
  <w:num w:numId="11" w16cid:durableId="1388148056">
    <w:abstractNumId w:val="1"/>
  </w:num>
  <w:num w:numId="12" w16cid:durableId="332490480">
    <w:abstractNumId w:val="11"/>
  </w:num>
  <w:num w:numId="13" w16cid:durableId="676735818">
    <w:abstractNumId w:val="19"/>
  </w:num>
  <w:num w:numId="14" w16cid:durableId="761033062">
    <w:abstractNumId w:val="5"/>
  </w:num>
  <w:num w:numId="15" w16cid:durableId="92675452">
    <w:abstractNumId w:val="9"/>
  </w:num>
  <w:num w:numId="16" w16cid:durableId="308098314">
    <w:abstractNumId w:val="7"/>
  </w:num>
  <w:num w:numId="17" w16cid:durableId="649290345">
    <w:abstractNumId w:val="8"/>
  </w:num>
  <w:num w:numId="18" w16cid:durableId="198710108">
    <w:abstractNumId w:val="6"/>
  </w:num>
  <w:num w:numId="19" w16cid:durableId="2097087602">
    <w:abstractNumId w:val="3"/>
  </w:num>
  <w:num w:numId="20" w16cid:durableId="571087419">
    <w:abstractNumId w:val="14"/>
  </w:num>
  <w:num w:numId="21" w16cid:durableId="94325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20"/>
    <w:rsid w:val="00267591"/>
    <w:rsid w:val="003A1E4E"/>
    <w:rsid w:val="003F55E5"/>
    <w:rsid w:val="005038C5"/>
    <w:rsid w:val="005B28EF"/>
    <w:rsid w:val="00680300"/>
    <w:rsid w:val="00826A20"/>
    <w:rsid w:val="0083176F"/>
    <w:rsid w:val="0086198F"/>
    <w:rsid w:val="00A830ED"/>
    <w:rsid w:val="00AD5C72"/>
    <w:rsid w:val="00AF6E54"/>
    <w:rsid w:val="00BE2E1C"/>
    <w:rsid w:val="00C02832"/>
    <w:rsid w:val="00D67ACF"/>
    <w:rsid w:val="00DF113F"/>
    <w:rsid w:val="00F34DD3"/>
    <w:rsid w:val="00F426DE"/>
    <w:rsid w:val="00FE6121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5C384"/>
  <w15:docId w15:val="{3C344FD4-7BEB-4B1F-B138-FAA78384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48"/>
    <w:pPr>
      <w:spacing w:after="200" w:line="276" w:lineRule="auto"/>
    </w:pPr>
    <w:rPr>
      <w:rFonts w:cs="Times New Roman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15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4D154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4D1548"/>
  </w:style>
  <w:style w:type="character" w:customStyle="1" w:styleId="PieddepageCar">
    <w:name w:val="Pied de page Car"/>
    <w:basedOn w:val="Policepardfaut"/>
    <w:link w:val="Pieddepage"/>
    <w:qFormat/>
    <w:rsid w:val="004D1548"/>
  </w:style>
  <w:style w:type="character" w:customStyle="1" w:styleId="Titre8Car">
    <w:name w:val="Titre 8 Car"/>
    <w:basedOn w:val="Policepardfaut"/>
    <w:link w:val="Titre8"/>
    <w:qFormat/>
    <w:rsid w:val="004D15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4D15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D1548"/>
    <w:rPr>
      <w:rFonts w:ascii="Tahoma" w:hAnsi="Tahoma" w:cs="Tahoma"/>
      <w:sz w:val="16"/>
      <w:szCs w:val="16"/>
    </w:rPr>
  </w:style>
  <w:style w:type="character" w:customStyle="1" w:styleId="LienInternet">
    <w:name w:val="Lien Internet"/>
    <w:rsid w:val="006F3CF6"/>
    <w:rPr>
      <w:color w:val="0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Microsoft JhengHei UI"/>
      <w:b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stLabel74">
    <w:name w:val="ListLabel 74"/>
    <w:qFormat/>
    <w:rPr>
      <w:rFonts w:ascii="Calibri" w:hAnsi="Calibri" w:cs="OpenSymbol"/>
      <w:sz w:val="28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libri" w:hAnsi="Calibri" w:cs="Microsoft JhengHei UI"/>
      <w:b/>
      <w:sz w:val="28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Calibri" w:hAnsi="Calibri" w:cs="Wingdings"/>
      <w:sz w:val="28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Calibri" w:hAnsi="Calibri" w:cs="Wingdings"/>
      <w:sz w:val="28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Calibri" w:hAnsi="Calibri" w:cs="Wingdings"/>
      <w:sz w:val="28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Calibri" w:hAnsi="Calibri" w:cs="Wingdings"/>
      <w:sz w:val="28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Calibri" w:hAnsi="Calibri" w:cs="Wingdings"/>
      <w:sz w:val="28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Calibri" w:hAnsi="Calibri" w:cs="Wingdings"/>
      <w:sz w:val="28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Calibri" w:hAnsi="Calibri" w:cs="Wingdings"/>
      <w:sz w:val="2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Calibri" w:hAnsi="Calibri" w:cs="Wingdings"/>
      <w:sz w:val="28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Calibri" w:hAnsi="Calibri" w:cs="Wingdings"/>
      <w:sz w:val="28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Calibri" w:hAnsi="Calibri" w:cs="Wingdings"/>
      <w:sz w:val="28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Calibri" w:hAnsi="Calibri" w:cs="Wingdings"/>
      <w:sz w:val="28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Calibri" w:hAnsi="Calibri" w:cs="Wingdings"/>
      <w:sz w:val="28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Calibri" w:hAnsi="Calibri" w:cs="Wingdings"/>
      <w:sz w:val="28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Calibri" w:hAnsi="Calibri" w:cs="Wingdings"/>
      <w:sz w:val="28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Calibri" w:hAnsi="Calibri" w:cs="Wingdings"/>
      <w:sz w:val="28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Calibri" w:hAnsi="Calibri" w:cs="Wingdings"/>
      <w:sz w:val="28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Calibri" w:hAnsi="Calibri" w:cs="OpenSymbol"/>
      <w:sz w:val="28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ascii="Calibri" w:hAnsi="Calibri" w:cs="OpenSymbol"/>
      <w:sz w:val="2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Calibri" w:hAnsi="Calibri" w:cs="Microsoft JhengHei UI"/>
      <w:b/>
      <w:sz w:val="28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Calibri" w:hAnsi="Calibri" w:cs="Wingdings"/>
      <w:sz w:val="28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ascii="Calibri" w:hAnsi="Calibri" w:cs="Wingdings"/>
      <w:sz w:val="28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ascii="Calibri" w:hAnsi="Calibri" w:cs="Wingdings"/>
      <w:sz w:val="28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Calibri" w:hAnsi="Calibri" w:cs="Wingdings"/>
      <w:sz w:val="28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ascii="Calibri" w:hAnsi="Calibri" w:cs="Wingdings"/>
      <w:sz w:val="28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ascii="Calibri" w:hAnsi="Calibri" w:cs="Wingdings"/>
      <w:sz w:val="28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ascii="Calibri" w:hAnsi="Calibri" w:cs="Wingdings"/>
      <w:sz w:val="28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ascii="Calibri" w:hAnsi="Calibri" w:cs="Wingdings"/>
      <w:sz w:val="28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Calibri" w:hAnsi="Calibri" w:cs="Wingdings"/>
      <w:sz w:val="28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Calibri" w:hAnsi="Calibri" w:cs="Wingdings"/>
      <w:sz w:val="28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ascii="Calibri" w:hAnsi="Calibri" w:cs="Wingdings"/>
      <w:sz w:val="28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ascii="Calibri" w:hAnsi="Calibri" w:cs="Wingdings"/>
      <w:sz w:val="28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ascii="Calibri" w:hAnsi="Calibri" w:cs="Wingdings"/>
      <w:sz w:val="28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ascii="Calibri" w:hAnsi="Calibri" w:cs="Wingdings"/>
      <w:sz w:val="28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ascii="Calibri" w:hAnsi="Calibri" w:cs="Wingdings"/>
      <w:sz w:val="28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ascii="Calibri" w:hAnsi="Calibri" w:cs="Wingdings"/>
      <w:sz w:val="28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ascii="Calibri" w:hAnsi="Calibri" w:cs="OpenSymbol"/>
      <w:sz w:val="28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4D154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nhideWhenUsed/>
    <w:rsid w:val="004D15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agePrincipaleCVFonction">
    <w:name w:val="PagePrincipaleCV_Fonction"/>
    <w:basedOn w:val="Titre5"/>
    <w:qFormat/>
    <w:rsid w:val="004D1548"/>
    <w:pPr>
      <w:keepLines w:val="0"/>
      <w:tabs>
        <w:tab w:val="center" w:pos="5300"/>
      </w:tabs>
      <w:spacing w:before="0" w:line="240" w:lineRule="auto"/>
      <w:jc w:val="both"/>
    </w:pPr>
    <w:rPr>
      <w:rFonts w:ascii="Arial" w:eastAsia="Times" w:hAnsi="Arial" w:cs="Times New Roman"/>
      <w:b/>
      <w:i/>
      <w:iCs/>
      <w:color w:val="auto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D15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548"/>
    <w:pPr>
      <w:ind w:left="720"/>
      <w:contextualSpacing/>
    </w:pPr>
  </w:style>
  <w:style w:type="paragraph" w:customStyle="1" w:styleId="Listecouleur1">
    <w:name w:val="Liste couleur1"/>
    <w:basedOn w:val="Normal"/>
    <w:qFormat/>
    <w:rsid w:val="004D1548"/>
    <w:pPr>
      <w:spacing w:after="0" w:line="240" w:lineRule="auto"/>
      <w:ind w:left="720"/>
    </w:pPr>
    <w:rPr>
      <w:rFonts w:ascii="Arial" w:eastAsia="Times New Roman" w:hAnsi="Arial"/>
      <w:sz w:val="20"/>
      <w:szCs w:val="20"/>
      <w:lang w:eastAsia="fr-FR"/>
    </w:rPr>
  </w:style>
  <w:style w:type="paragraph" w:customStyle="1" w:styleId="PagePrincipaleCVTexte">
    <w:name w:val="PagePrincipaleCV_Texte"/>
    <w:basedOn w:val="Normal"/>
    <w:qFormat/>
    <w:rsid w:val="004D1548"/>
    <w:pPr>
      <w:tabs>
        <w:tab w:val="left" w:pos="993"/>
      </w:tabs>
      <w:spacing w:after="0" w:line="240" w:lineRule="auto"/>
      <w:ind w:left="480"/>
    </w:pPr>
    <w:rPr>
      <w:rFonts w:ascii="Arial" w:eastAsia="Times New Roman" w:hAnsi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2531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nhideWhenUsed/>
    <w:rsid w:val="006803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houja77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KHOUJA</dc:creator>
  <dc:description/>
  <cp:lastModifiedBy>Mustapha KHOUJA</cp:lastModifiedBy>
  <cp:revision>8</cp:revision>
  <dcterms:created xsi:type="dcterms:W3CDTF">2023-03-09T20:34:00Z</dcterms:created>
  <dcterms:modified xsi:type="dcterms:W3CDTF">2024-11-22T12:59:00Z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