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7CF5" w14:textId="77777777" w:rsidR="00AA0753" w:rsidRPr="001A19D8" w:rsidRDefault="00B5167A" w:rsidP="00644451">
      <w:pPr>
        <w:pStyle w:val="TC"/>
        <w:pBdr>
          <w:bottom w:val="single" w:sz="4" w:space="6" w:color="auto"/>
        </w:pBdr>
        <w:spacing w:before="0" w:line="240" w:lineRule="auto"/>
        <w:rPr>
          <w:rFonts w:ascii="Verdana" w:hAnsi="Verdana" w:cs="Arial"/>
        </w:rPr>
      </w:pPr>
      <w:r>
        <w:rPr>
          <w:rFonts w:ascii="Verdana" w:hAnsi="Verdana" w:cs="Arial"/>
        </w:rPr>
        <w:t>PROTOCOLE D’ACCORD PRÉÉLECTORAL</w:t>
      </w:r>
    </w:p>
    <w:p w14:paraId="3B8964F2" w14:textId="77777777" w:rsidR="00AA0753" w:rsidRPr="001A19D8" w:rsidRDefault="00AA0753" w:rsidP="00644451">
      <w:pPr>
        <w:pStyle w:val="AD"/>
        <w:spacing w:before="0" w:line="240" w:lineRule="auto"/>
        <w:ind w:left="0"/>
        <w:rPr>
          <w:rFonts w:ascii="Verdana" w:hAnsi="Verdana" w:cs="Arial"/>
          <w:b/>
          <w:bCs/>
          <w:i/>
          <w:sz w:val="20"/>
          <w:szCs w:val="20"/>
          <w:highlight w:val="cyan"/>
        </w:rPr>
      </w:pPr>
    </w:p>
    <w:p w14:paraId="20F27C9F" w14:textId="77777777" w:rsidR="00AA0753" w:rsidRPr="001A19D8" w:rsidRDefault="00AA0753" w:rsidP="00644451">
      <w:pPr>
        <w:pStyle w:val="PP"/>
        <w:spacing w:before="0" w:line="240" w:lineRule="auto"/>
        <w:rPr>
          <w:rFonts w:ascii="Verdana" w:hAnsi="Verdana"/>
          <w:sz w:val="20"/>
          <w:szCs w:val="20"/>
        </w:rPr>
      </w:pPr>
    </w:p>
    <w:p w14:paraId="11A3AF0A" w14:textId="77777777" w:rsidR="0018529E" w:rsidRPr="001A19D8" w:rsidRDefault="00D3187E" w:rsidP="00644451">
      <w:pPr>
        <w:pStyle w:val="Pieddepage"/>
        <w:tabs>
          <w:tab w:val="clear" w:pos="4536"/>
          <w:tab w:val="clear" w:pos="9072"/>
          <w:tab w:val="center" w:pos="1134"/>
        </w:tabs>
        <w:rPr>
          <w:i/>
          <w:highlight w:val="cyan"/>
        </w:rPr>
      </w:pPr>
      <w:r w:rsidRPr="001A19D8">
        <w:rPr>
          <w:i/>
        </w:rPr>
        <w:t xml:space="preserve">Renseignez manuellement les mentions </w:t>
      </w:r>
      <w:r w:rsidRPr="001A19D8">
        <w:rPr>
          <w:i/>
          <w:highlight w:val="cyan"/>
        </w:rPr>
        <w:t>en bleu</w:t>
      </w:r>
      <w:r w:rsidR="00C11B76" w:rsidRPr="001A19D8">
        <w:rPr>
          <w:i/>
          <w:highlight w:val="cyan"/>
        </w:rPr>
        <w:t>.</w:t>
      </w:r>
    </w:p>
    <w:p w14:paraId="4F7ECCDA" w14:textId="77777777" w:rsidR="0071194C" w:rsidRPr="001A19D8" w:rsidRDefault="0071194C" w:rsidP="00644451">
      <w:pPr>
        <w:pStyle w:val="Pieddepage"/>
        <w:tabs>
          <w:tab w:val="clear" w:pos="4536"/>
          <w:tab w:val="clear" w:pos="9072"/>
          <w:tab w:val="center" w:pos="1134"/>
        </w:tabs>
        <w:rPr>
          <w:i/>
        </w:rPr>
      </w:pPr>
      <w:r w:rsidRPr="001A19D8">
        <w:rPr>
          <w:i/>
          <w:color w:val="FF0000"/>
        </w:rPr>
        <w:t>En rouge</w:t>
      </w:r>
      <w:r w:rsidRPr="001A19D8">
        <w:rPr>
          <w:i/>
        </w:rPr>
        <w:t>, les textes peuvent être supprimés</w:t>
      </w:r>
      <w:r w:rsidR="00CF489C" w:rsidRPr="001A19D8">
        <w:rPr>
          <w:i/>
        </w:rPr>
        <w:t xml:space="preserve"> s’ils sont inutiles</w:t>
      </w:r>
      <w:r w:rsidR="003553E6" w:rsidRPr="001A19D8">
        <w:rPr>
          <w:i/>
        </w:rPr>
        <w:t xml:space="preserve"> ou conservé</w:t>
      </w:r>
      <w:r w:rsidR="00E90EDD">
        <w:rPr>
          <w:i/>
        </w:rPr>
        <w:t>s</w:t>
      </w:r>
      <w:r w:rsidR="003553E6" w:rsidRPr="001A19D8">
        <w:rPr>
          <w:i/>
        </w:rPr>
        <w:t xml:space="preserve"> et repassés en noir.</w:t>
      </w:r>
    </w:p>
    <w:p w14:paraId="4E85A634" w14:textId="77777777" w:rsidR="00C11B76" w:rsidRPr="001A19D8" w:rsidRDefault="00C11B76" w:rsidP="00644451">
      <w:pPr>
        <w:pStyle w:val="Pieddepage"/>
        <w:tabs>
          <w:tab w:val="clear" w:pos="4536"/>
          <w:tab w:val="clear" w:pos="9072"/>
          <w:tab w:val="center" w:pos="1134"/>
        </w:tabs>
        <w:rPr>
          <w:i/>
        </w:rPr>
      </w:pPr>
    </w:p>
    <w:p w14:paraId="7845FF04" w14:textId="77777777" w:rsidR="00AA0753" w:rsidRPr="001A19D8" w:rsidRDefault="00AA0753" w:rsidP="00644451">
      <w:pPr>
        <w:pStyle w:val="PP"/>
        <w:spacing w:before="0" w:line="240" w:lineRule="auto"/>
        <w:rPr>
          <w:rFonts w:ascii="Verdana" w:hAnsi="Verdana"/>
          <w:sz w:val="20"/>
          <w:szCs w:val="20"/>
        </w:rPr>
      </w:pPr>
    </w:p>
    <w:p w14:paraId="30552C66" w14:textId="77777777" w:rsidR="00AA0753" w:rsidRPr="001A19D8" w:rsidRDefault="00AA0753" w:rsidP="00644451">
      <w:pPr>
        <w:pStyle w:val="PP"/>
        <w:spacing w:before="0" w:line="240" w:lineRule="auto"/>
        <w:rPr>
          <w:rFonts w:ascii="Verdana" w:hAnsi="Verdana"/>
          <w:sz w:val="20"/>
          <w:szCs w:val="20"/>
        </w:rPr>
      </w:pPr>
    </w:p>
    <w:p w14:paraId="4E9506EB" w14:textId="77777777" w:rsidR="00AA0753" w:rsidRPr="002965F3" w:rsidRDefault="00806063" w:rsidP="00644451">
      <w:pPr>
        <w:pStyle w:val="PP"/>
        <w:spacing w:before="0" w:line="240" w:lineRule="auto"/>
        <w:rPr>
          <w:rFonts w:ascii="Verdana" w:hAnsi="Verdana" w:cs="Arial"/>
          <w:b/>
          <w:caps/>
          <w:sz w:val="20"/>
          <w:szCs w:val="20"/>
        </w:rPr>
      </w:pPr>
      <w:r w:rsidRPr="002965F3">
        <w:rPr>
          <w:rFonts w:ascii="Verdana" w:hAnsi="Verdana" w:cs="Arial"/>
          <w:b/>
          <w:caps/>
          <w:sz w:val="20"/>
          <w:szCs w:val="20"/>
          <w:u w:val="single"/>
        </w:rPr>
        <w:t>ENTRE :</w:t>
      </w:r>
    </w:p>
    <w:p w14:paraId="4637323F" w14:textId="77777777" w:rsidR="00AA0753" w:rsidRPr="002965F3" w:rsidRDefault="00AA0753" w:rsidP="00644451">
      <w:pPr>
        <w:pStyle w:val="R1"/>
        <w:numPr>
          <w:ilvl w:val="0"/>
          <w:numId w:val="0"/>
        </w:numPr>
        <w:tabs>
          <w:tab w:val="clear" w:pos="284"/>
          <w:tab w:val="left" w:pos="708"/>
        </w:tabs>
        <w:spacing w:before="0" w:line="240" w:lineRule="auto"/>
        <w:rPr>
          <w:rFonts w:ascii="Verdana" w:hAnsi="Verdana"/>
          <w:sz w:val="20"/>
          <w:szCs w:val="20"/>
        </w:rPr>
      </w:pPr>
    </w:p>
    <w:p w14:paraId="4E8F82A9" w14:textId="202A3512" w:rsidR="00AA0753" w:rsidRPr="002965F3" w:rsidRDefault="00C80DFB" w:rsidP="00472CD8">
      <w:pPr>
        <w:pStyle w:val="R1"/>
        <w:numPr>
          <w:ilvl w:val="0"/>
          <w:numId w:val="0"/>
        </w:numPr>
        <w:tabs>
          <w:tab w:val="clear" w:pos="284"/>
          <w:tab w:val="left" w:pos="708"/>
        </w:tabs>
        <w:spacing w:before="0" w:line="240" w:lineRule="auto"/>
        <w:rPr>
          <w:rFonts w:ascii="Verdana" w:hAnsi="Verdana"/>
          <w:sz w:val="20"/>
          <w:szCs w:val="20"/>
        </w:rPr>
      </w:pPr>
      <w:r w:rsidRPr="002965F3">
        <w:rPr>
          <w:rFonts w:ascii="Verdana" w:hAnsi="Verdana"/>
          <w:b/>
          <w:sz w:val="20"/>
          <w:szCs w:val="20"/>
        </w:rPr>
        <w:t xml:space="preserve">La société HIGHSKILL, dont le siège social est situé 66 AV DES CHAMPS ELYSEES 75008 PARIS, représentée par </w:t>
      </w:r>
      <w:r w:rsidR="00D472D8">
        <w:rPr>
          <w:rFonts w:ascii="Verdana" w:hAnsi="Verdana"/>
          <w:b/>
          <w:sz w:val="20"/>
          <w:szCs w:val="20"/>
        </w:rPr>
        <w:t xml:space="preserve">Mr Mohamed ELLOUZE </w:t>
      </w:r>
      <w:r w:rsidRPr="002965F3">
        <w:rPr>
          <w:rFonts w:ascii="Verdana" w:hAnsi="Verdana"/>
          <w:b/>
          <w:sz w:val="20"/>
          <w:szCs w:val="20"/>
        </w:rPr>
        <w:t xml:space="preserve">en qualité de </w:t>
      </w:r>
      <w:r w:rsidR="00D472D8">
        <w:rPr>
          <w:rFonts w:ascii="Verdana" w:hAnsi="Verdana"/>
          <w:b/>
          <w:sz w:val="20"/>
          <w:szCs w:val="20"/>
        </w:rPr>
        <w:t>Président</w:t>
      </w:r>
      <w:r w:rsidR="00803828" w:rsidRPr="002965F3">
        <w:rPr>
          <w:rFonts w:ascii="Verdana" w:hAnsi="Verdana"/>
          <w:b/>
          <w:sz w:val="20"/>
          <w:szCs w:val="20"/>
        </w:rPr>
        <w:t> :</w:t>
      </w:r>
      <w:r w:rsidR="00AA0753" w:rsidRPr="002965F3">
        <w:rPr>
          <w:rFonts w:ascii="Verdana" w:hAnsi="Verdana"/>
          <w:sz w:val="20"/>
          <w:szCs w:val="20"/>
        </w:rPr>
        <w:t xml:space="preserve"> </w:t>
      </w:r>
    </w:p>
    <w:p w14:paraId="72947D2F" w14:textId="77777777" w:rsidR="00AA0753" w:rsidRPr="00CE0A90" w:rsidRDefault="00AA0753" w:rsidP="00644451">
      <w:pPr>
        <w:ind w:left="360"/>
        <w:rPr>
          <w:lang w:val="nl-NL"/>
        </w:rPr>
      </w:pPr>
    </w:p>
    <w:p w14:paraId="45937494" w14:textId="77777777" w:rsidR="00AA0753" w:rsidRPr="00CE0A90" w:rsidRDefault="00AA0753" w:rsidP="00644451">
      <w:pPr>
        <w:pStyle w:val="PP"/>
        <w:spacing w:before="0" w:line="240" w:lineRule="auto"/>
        <w:rPr>
          <w:rFonts w:ascii="Verdana" w:hAnsi="Verdana" w:cs="Arial"/>
          <w:b/>
          <w:caps/>
          <w:sz w:val="20"/>
          <w:szCs w:val="20"/>
          <w:lang w:val="nl-NL"/>
        </w:rPr>
      </w:pPr>
    </w:p>
    <w:p w14:paraId="44EC1906" w14:textId="77777777" w:rsidR="00AA0753" w:rsidRPr="002965F3" w:rsidRDefault="00AA0753" w:rsidP="00806063">
      <w:pPr>
        <w:pStyle w:val="PP"/>
        <w:spacing w:before="0" w:line="240" w:lineRule="auto"/>
        <w:ind w:firstLine="709"/>
        <w:rPr>
          <w:rFonts w:ascii="Verdana" w:hAnsi="Verdana" w:cs="Arial"/>
          <w:b/>
          <w:caps/>
          <w:sz w:val="20"/>
          <w:szCs w:val="20"/>
        </w:rPr>
      </w:pPr>
      <w:r w:rsidRPr="002965F3">
        <w:rPr>
          <w:rFonts w:ascii="Verdana" w:hAnsi="Verdana" w:cs="Arial"/>
          <w:b/>
          <w:caps/>
          <w:sz w:val="20"/>
          <w:szCs w:val="20"/>
        </w:rPr>
        <w:t>d'une part,</w:t>
      </w:r>
    </w:p>
    <w:p w14:paraId="3088CB0E" w14:textId="77777777" w:rsidR="00AA0753" w:rsidRPr="002965F3" w:rsidRDefault="00AA0753" w:rsidP="00644451">
      <w:pPr>
        <w:pStyle w:val="PP"/>
        <w:spacing w:before="0" w:line="240" w:lineRule="auto"/>
        <w:rPr>
          <w:rFonts w:ascii="Verdana" w:hAnsi="Verdana"/>
          <w:sz w:val="20"/>
          <w:szCs w:val="20"/>
        </w:rPr>
      </w:pPr>
    </w:p>
    <w:p w14:paraId="0AE2A3B1" w14:textId="77777777" w:rsidR="00AA0753" w:rsidRPr="002965F3" w:rsidRDefault="00AA0753" w:rsidP="00644451">
      <w:pPr>
        <w:pStyle w:val="PP"/>
        <w:spacing w:before="0" w:line="240" w:lineRule="auto"/>
        <w:rPr>
          <w:rFonts w:ascii="Verdana" w:hAnsi="Verdana" w:cs="Arial"/>
          <w:b/>
          <w:caps/>
          <w:sz w:val="20"/>
          <w:szCs w:val="20"/>
        </w:rPr>
      </w:pPr>
      <w:r w:rsidRPr="002965F3">
        <w:rPr>
          <w:rFonts w:ascii="Verdana" w:hAnsi="Verdana" w:cs="Arial"/>
          <w:b/>
          <w:caps/>
          <w:sz w:val="20"/>
          <w:szCs w:val="20"/>
          <w:u w:val="single"/>
        </w:rPr>
        <w:t>Et</w:t>
      </w:r>
      <w:r w:rsidRPr="002965F3">
        <w:rPr>
          <w:rFonts w:ascii="Verdana" w:hAnsi="Verdana" w:cs="Arial"/>
          <w:b/>
          <w:caps/>
          <w:sz w:val="20"/>
          <w:szCs w:val="20"/>
        </w:rPr>
        <w:t> :</w:t>
      </w:r>
    </w:p>
    <w:p w14:paraId="33AE7B58" w14:textId="77777777" w:rsidR="00AA0753" w:rsidRPr="002965F3" w:rsidRDefault="00AA0753" w:rsidP="00644451">
      <w:pPr>
        <w:pStyle w:val="R1"/>
        <w:numPr>
          <w:ilvl w:val="0"/>
          <w:numId w:val="0"/>
        </w:numPr>
        <w:tabs>
          <w:tab w:val="clear" w:pos="284"/>
          <w:tab w:val="left" w:pos="708"/>
        </w:tabs>
        <w:spacing w:before="0" w:line="240" w:lineRule="auto"/>
        <w:ind w:left="284" w:hanging="284"/>
        <w:rPr>
          <w:rFonts w:ascii="Verdana" w:hAnsi="Verdana"/>
          <w:sz w:val="20"/>
          <w:szCs w:val="20"/>
        </w:rPr>
      </w:pPr>
    </w:p>
    <w:p w14:paraId="47BEA1BB" w14:textId="77777777" w:rsidR="00AA0753" w:rsidRPr="002965F3" w:rsidRDefault="00AA0753" w:rsidP="00806063">
      <w:pPr>
        <w:pStyle w:val="R1"/>
        <w:numPr>
          <w:ilvl w:val="0"/>
          <w:numId w:val="0"/>
        </w:numPr>
        <w:tabs>
          <w:tab w:val="clear" w:pos="284"/>
          <w:tab w:val="left" w:pos="708"/>
        </w:tabs>
        <w:spacing w:before="0" w:line="240" w:lineRule="auto"/>
        <w:ind w:left="284" w:hanging="284"/>
        <w:rPr>
          <w:rFonts w:ascii="Verdana" w:hAnsi="Verdana"/>
          <w:b/>
          <w:sz w:val="20"/>
          <w:szCs w:val="20"/>
        </w:rPr>
      </w:pPr>
      <w:r w:rsidRPr="002965F3">
        <w:rPr>
          <w:rFonts w:ascii="Verdana" w:hAnsi="Verdana"/>
          <w:b/>
          <w:sz w:val="20"/>
          <w:szCs w:val="20"/>
        </w:rPr>
        <w:t>Les Organisations Syndicales suivantes :</w:t>
      </w:r>
    </w:p>
    <w:tbl>
      <w:tblPr>
        <w:tblStyle w:val="Tableausimple1"/>
        <w:tblW w:w="4983" w:type="pct"/>
        <w:tblLook w:val="04A0" w:firstRow="1" w:lastRow="0" w:firstColumn="1" w:lastColumn="0" w:noHBand="0" w:noVBand="1"/>
        <w:tblCaption w:val="TableauSyndicatRepresentants"/>
      </w:tblPr>
      <w:tblGrid>
        <w:gridCol w:w="4514"/>
        <w:gridCol w:w="4515"/>
      </w:tblGrid>
      <w:tr w:rsidR="003C5989" w:rsidRPr="00646744" w14:paraId="4C151144" w14:textId="77777777" w:rsidTr="00D472D8">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2500" w:type="pct"/>
          </w:tcPr>
          <w:p w14:paraId="774F56B3" w14:textId="77777777" w:rsidR="003C5989" w:rsidRPr="00646744" w:rsidRDefault="00290413" w:rsidP="00806063">
            <w:pPr>
              <w:pStyle w:val="R1"/>
              <w:numPr>
                <w:ilvl w:val="0"/>
                <w:numId w:val="0"/>
              </w:numPr>
              <w:tabs>
                <w:tab w:val="clear" w:pos="284"/>
                <w:tab w:val="left" w:pos="708"/>
              </w:tabs>
              <w:spacing w:before="0" w:line="240" w:lineRule="auto"/>
              <w:rPr>
                <w:rFonts w:ascii="Verdana" w:hAnsi="Verdana"/>
                <w:sz w:val="20"/>
                <w:szCs w:val="20"/>
              </w:rPr>
            </w:pPr>
            <w:r w:rsidRPr="00646744">
              <w:rPr>
                <w:rFonts w:ascii="Verdana" w:hAnsi="Verdana"/>
                <w:sz w:val="20"/>
                <w:szCs w:val="20"/>
              </w:rPr>
              <w:t>Syndicats</w:t>
            </w:r>
          </w:p>
        </w:tc>
        <w:tc>
          <w:tcPr>
            <w:tcW w:w="2500" w:type="pct"/>
          </w:tcPr>
          <w:p w14:paraId="39BE1414" w14:textId="77777777" w:rsidR="003C5989" w:rsidRPr="00646744" w:rsidRDefault="00B247B4" w:rsidP="00806063">
            <w:pPr>
              <w:pStyle w:val="R1"/>
              <w:numPr>
                <w:ilvl w:val="0"/>
                <w:numId w:val="0"/>
              </w:numPr>
              <w:tabs>
                <w:tab w:val="clear" w:pos="284"/>
                <w:tab w:val="left" w:pos="708"/>
              </w:tabs>
              <w:spacing w:before="0" w:line="240" w:lineRule="auto"/>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646744">
              <w:rPr>
                <w:rFonts w:ascii="Verdana" w:hAnsi="Verdana"/>
                <w:sz w:val="20"/>
                <w:szCs w:val="20"/>
              </w:rPr>
              <w:t>Représentant</w:t>
            </w:r>
            <w:r w:rsidR="005B6FFB">
              <w:rPr>
                <w:rFonts w:ascii="Verdana" w:hAnsi="Verdana"/>
                <w:sz w:val="20"/>
                <w:szCs w:val="20"/>
              </w:rPr>
              <w:t>s</w:t>
            </w:r>
          </w:p>
        </w:tc>
      </w:tr>
      <w:tr w:rsidR="002C2F2A" w:rsidRPr="00D659EC" w14:paraId="097B6518" w14:textId="77777777" w:rsidTr="00D472D8">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2500" w:type="pct"/>
          </w:tcPr>
          <w:p w14:paraId="5F443AEA" w14:textId="77777777" w:rsidR="002C2F2A" w:rsidRPr="00D659EC" w:rsidRDefault="002C2F2A" w:rsidP="00646744">
            <w:pPr>
              <w:pStyle w:val="R1"/>
              <w:numPr>
                <w:ilvl w:val="0"/>
                <w:numId w:val="0"/>
              </w:numPr>
              <w:tabs>
                <w:tab w:val="clear" w:pos="284"/>
                <w:tab w:val="left" w:pos="1322"/>
              </w:tabs>
              <w:spacing w:before="0" w:line="240" w:lineRule="auto"/>
              <w:rPr>
                <w:rFonts w:ascii="Verdana" w:hAnsi="Verdana"/>
                <w:sz w:val="20"/>
                <w:szCs w:val="20"/>
              </w:rPr>
            </w:pPr>
          </w:p>
        </w:tc>
        <w:tc>
          <w:tcPr>
            <w:tcW w:w="2500" w:type="pct"/>
          </w:tcPr>
          <w:p w14:paraId="5794FB59" w14:textId="77777777" w:rsidR="002C2F2A" w:rsidRPr="00D659EC" w:rsidRDefault="002C2F2A" w:rsidP="00806063">
            <w:pPr>
              <w:pStyle w:val="R1"/>
              <w:numPr>
                <w:ilvl w:val="0"/>
                <w:numId w:val="0"/>
              </w:numPr>
              <w:tabs>
                <w:tab w:val="clear" w:pos="284"/>
                <w:tab w:val="left" w:pos="708"/>
              </w:tabs>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DE20270" w14:textId="77777777" w:rsidR="00761F3E" w:rsidRPr="001A19D8" w:rsidRDefault="00761F3E" w:rsidP="00806063">
      <w:pPr>
        <w:pStyle w:val="R1"/>
        <w:numPr>
          <w:ilvl w:val="0"/>
          <w:numId w:val="0"/>
        </w:numPr>
        <w:tabs>
          <w:tab w:val="clear" w:pos="284"/>
          <w:tab w:val="left" w:pos="708"/>
        </w:tabs>
        <w:spacing w:before="0" w:line="240" w:lineRule="auto"/>
        <w:ind w:left="284" w:hanging="284"/>
        <w:rPr>
          <w:rFonts w:ascii="Verdana" w:hAnsi="Verdana"/>
          <w:b/>
          <w:sz w:val="20"/>
          <w:szCs w:val="20"/>
        </w:rPr>
      </w:pPr>
    </w:p>
    <w:p w14:paraId="42846FC9" w14:textId="77777777" w:rsidR="00806063" w:rsidRPr="001A19D8" w:rsidRDefault="00806063" w:rsidP="00644451">
      <w:pPr>
        <w:pStyle w:val="PP"/>
        <w:spacing w:before="0" w:line="240" w:lineRule="auto"/>
        <w:rPr>
          <w:rFonts w:ascii="Verdana" w:hAnsi="Verdana" w:cs="Arial"/>
          <w:b/>
          <w:caps/>
          <w:sz w:val="20"/>
          <w:szCs w:val="20"/>
        </w:rPr>
      </w:pPr>
    </w:p>
    <w:p w14:paraId="3007FF5D" w14:textId="77777777" w:rsidR="00D472D8" w:rsidRDefault="00D472D8" w:rsidP="00806063">
      <w:pPr>
        <w:pStyle w:val="PP"/>
        <w:spacing w:before="0" w:line="240" w:lineRule="auto"/>
        <w:ind w:firstLine="567"/>
        <w:rPr>
          <w:rFonts w:ascii="Verdana" w:hAnsi="Verdana" w:cs="Arial"/>
          <w:b/>
          <w:caps/>
          <w:sz w:val="20"/>
          <w:szCs w:val="20"/>
        </w:rPr>
      </w:pPr>
    </w:p>
    <w:p w14:paraId="4CB8C25D" w14:textId="77777777" w:rsidR="00D472D8" w:rsidRDefault="00D472D8" w:rsidP="00806063">
      <w:pPr>
        <w:pStyle w:val="PP"/>
        <w:spacing w:before="0" w:line="240" w:lineRule="auto"/>
        <w:ind w:firstLine="567"/>
        <w:rPr>
          <w:rFonts w:ascii="Verdana" w:hAnsi="Verdana" w:cs="Arial"/>
          <w:b/>
          <w:caps/>
          <w:sz w:val="20"/>
          <w:szCs w:val="20"/>
        </w:rPr>
      </w:pPr>
    </w:p>
    <w:p w14:paraId="52BD833E" w14:textId="77777777" w:rsidR="00D472D8" w:rsidRDefault="00D472D8" w:rsidP="00806063">
      <w:pPr>
        <w:pStyle w:val="PP"/>
        <w:spacing w:before="0" w:line="240" w:lineRule="auto"/>
        <w:ind w:firstLine="567"/>
        <w:rPr>
          <w:rFonts w:ascii="Verdana" w:hAnsi="Verdana" w:cs="Arial"/>
          <w:b/>
          <w:caps/>
          <w:sz w:val="20"/>
          <w:szCs w:val="20"/>
        </w:rPr>
      </w:pPr>
    </w:p>
    <w:p w14:paraId="57B8FF33" w14:textId="77777777" w:rsidR="00D472D8" w:rsidRDefault="00D472D8" w:rsidP="00806063">
      <w:pPr>
        <w:pStyle w:val="PP"/>
        <w:spacing w:before="0" w:line="240" w:lineRule="auto"/>
        <w:ind w:firstLine="567"/>
        <w:rPr>
          <w:rFonts w:ascii="Verdana" w:hAnsi="Verdana" w:cs="Arial"/>
          <w:b/>
          <w:caps/>
          <w:sz w:val="20"/>
          <w:szCs w:val="20"/>
        </w:rPr>
      </w:pPr>
    </w:p>
    <w:p w14:paraId="6DC1377A" w14:textId="4B60B2D2" w:rsidR="00AA0753" w:rsidRPr="001A19D8" w:rsidRDefault="00AA0753" w:rsidP="00806063">
      <w:pPr>
        <w:pStyle w:val="PP"/>
        <w:spacing w:before="0" w:line="240" w:lineRule="auto"/>
        <w:ind w:firstLine="567"/>
        <w:rPr>
          <w:rFonts w:ascii="Verdana" w:hAnsi="Verdana" w:cs="Arial"/>
          <w:b/>
          <w:caps/>
          <w:sz w:val="20"/>
          <w:szCs w:val="20"/>
        </w:rPr>
      </w:pPr>
      <w:r w:rsidRPr="001A19D8">
        <w:rPr>
          <w:rFonts w:ascii="Verdana" w:hAnsi="Verdana" w:cs="Arial"/>
          <w:b/>
          <w:caps/>
          <w:sz w:val="20"/>
          <w:szCs w:val="20"/>
        </w:rPr>
        <w:t>D’autre part.</w:t>
      </w:r>
    </w:p>
    <w:p w14:paraId="287A2BC6" w14:textId="77777777" w:rsidR="00AA0753" w:rsidRPr="00CE0A90" w:rsidRDefault="00AA0753" w:rsidP="00644451">
      <w:pPr>
        <w:pStyle w:val="PP"/>
        <w:spacing w:before="0" w:line="240" w:lineRule="auto"/>
        <w:rPr>
          <w:rFonts w:ascii="Verdana" w:hAnsi="Verdana" w:cs="Arial"/>
          <w:b/>
          <w:caps/>
          <w:sz w:val="20"/>
          <w:szCs w:val="20"/>
          <w:lang w:val="nl-NL"/>
        </w:rPr>
      </w:pPr>
    </w:p>
    <w:p w14:paraId="71EE067F" w14:textId="77777777" w:rsidR="00AA0753" w:rsidRPr="00CE0A90" w:rsidRDefault="00AA0753" w:rsidP="00644451">
      <w:pPr>
        <w:pStyle w:val="PP"/>
        <w:spacing w:before="0" w:line="240" w:lineRule="auto"/>
        <w:rPr>
          <w:rFonts w:ascii="Verdana" w:hAnsi="Verdana"/>
          <w:sz w:val="20"/>
          <w:szCs w:val="20"/>
          <w:lang w:val="nl-NL"/>
        </w:rPr>
      </w:pPr>
    </w:p>
    <w:p w14:paraId="537C1F7C" w14:textId="77777777" w:rsidR="00CE3205" w:rsidRPr="00CE0A90" w:rsidRDefault="00CE3205" w:rsidP="00644451">
      <w:pPr>
        <w:pStyle w:val="PP"/>
        <w:spacing w:before="0" w:line="240" w:lineRule="auto"/>
        <w:rPr>
          <w:rFonts w:ascii="Verdana" w:hAnsi="Verdana"/>
          <w:sz w:val="20"/>
          <w:szCs w:val="20"/>
          <w:lang w:val="nl-NL"/>
        </w:rPr>
      </w:pPr>
    </w:p>
    <w:p w14:paraId="5BD0C0DF" w14:textId="77777777" w:rsidR="00CE3205" w:rsidRPr="00CE0A90" w:rsidRDefault="00CE3205" w:rsidP="00644451">
      <w:pPr>
        <w:pStyle w:val="PP"/>
        <w:spacing w:before="0" w:line="240" w:lineRule="auto"/>
        <w:rPr>
          <w:rFonts w:ascii="Verdana" w:hAnsi="Verdana"/>
          <w:sz w:val="20"/>
          <w:szCs w:val="20"/>
          <w:lang w:val="nl-NL"/>
        </w:rPr>
      </w:pPr>
    </w:p>
    <w:p w14:paraId="72840945"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Il a été convenu ce qui suit, en vue de l’élection du Comité Social et Economique (CSE), en application des articles L. 2313-1 et suivants du Code du travail :</w:t>
      </w:r>
    </w:p>
    <w:p w14:paraId="4E64893D" w14:textId="77777777" w:rsidR="00AA0753" w:rsidRPr="001A19D8" w:rsidRDefault="00AA0753" w:rsidP="00644451">
      <w:pPr>
        <w:pStyle w:val="PP"/>
        <w:spacing w:before="0" w:line="240" w:lineRule="auto"/>
        <w:rPr>
          <w:rFonts w:ascii="Verdana" w:hAnsi="Verdana"/>
          <w:sz w:val="20"/>
          <w:szCs w:val="20"/>
        </w:rPr>
      </w:pPr>
    </w:p>
    <w:p w14:paraId="01F1B5AB" w14:textId="77777777" w:rsidR="004349C2" w:rsidRPr="001A19D8" w:rsidRDefault="004349C2" w:rsidP="00644451">
      <w:pPr>
        <w:pStyle w:val="PP"/>
        <w:spacing w:before="0" w:line="240" w:lineRule="auto"/>
        <w:ind w:left="1276" w:hanging="1276"/>
        <w:rPr>
          <w:rFonts w:ascii="Verdana" w:hAnsi="Verdana" w:cs="Arial"/>
          <w:b/>
          <w:sz w:val="20"/>
          <w:szCs w:val="20"/>
        </w:rPr>
      </w:pPr>
    </w:p>
    <w:p w14:paraId="30D2FFB1" w14:textId="77777777" w:rsidR="002E0474" w:rsidRPr="001A19D8" w:rsidRDefault="002E0474"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1 – Objet et durée des mandats </w:t>
      </w:r>
    </w:p>
    <w:p w14:paraId="29A80757" w14:textId="77777777" w:rsidR="002E0474" w:rsidRPr="001A19D8" w:rsidRDefault="002E0474" w:rsidP="00644451">
      <w:pPr>
        <w:pStyle w:val="PP"/>
        <w:spacing w:before="0" w:line="240" w:lineRule="auto"/>
        <w:ind w:left="1276" w:hanging="1276"/>
        <w:rPr>
          <w:rFonts w:ascii="Verdana" w:hAnsi="Verdana" w:cs="Arial"/>
          <w:b/>
          <w:sz w:val="20"/>
          <w:szCs w:val="20"/>
        </w:rPr>
      </w:pPr>
    </w:p>
    <w:p w14:paraId="2E2E5D83" w14:textId="77777777" w:rsidR="002E0474" w:rsidRPr="001A19D8" w:rsidRDefault="002E0474" w:rsidP="00644451">
      <w:pPr>
        <w:pStyle w:val="PP"/>
        <w:spacing w:before="0" w:line="240" w:lineRule="auto"/>
        <w:rPr>
          <w:rFonts w:ascii="Verdana" w:hAnsi="Verdana"/>
          <w:sz w:val="20"/>
          <w:szCs w:val="20"/>
        </w:rPr>
      </w:pPr>
      <w:r w:rsidRPr="001A19D8">
        <w:rPr>
          <w:rFonts w:ascii="Verdana" w:hAnsi="Verdana"/>
          <w:sz w:val="20"/>
          <w:szCs w:val="20"/>
        </w:rPr>
        <w:t xml:space="preserve">Le présent </w:t>
      </w:r>
      <w:r w:rsidR="00DA426D">
        <w:rPr>
          <w:rFonts w:ascii="Verdana" w:hAnsi="Verdana"/>
          <w:sz w:val="20"/>
          <w:szCs w:val="20"/>
        </w:rPr>
        <w:t>document</w:t>
      </w:r>
      <w:r w:rsidRPr="001A19D8">
        <w:rPr>
          <w:rFonts w:ascii="Verdana" w:hAnsi="Verdana"/>
          <w:sz w:val="20"/>
          <w:szCs w:val="20"/>
        </w:rPr>
        <w:t xml:space="preserve"> définit les modalités d’organisation et de déroulement de la prochaine élection du </w:t>
      </w:r>
      <w:r w:rsidR="00112BED">
        <w:rPr>
          <w:rFonts w:ascii="Verdana" w:hAnsi="Verdana"/>
          <w:sz w:val="20"/>
          <w:szCs w:val="20"/>
        </w:rPr>
        <w:t>Comité</w:t>
      </w:r>
      <w:r w:rsidRPr="001A19D8">
        <w:rPr>
          <w:rFonts w:ascii="Verdana" w:hAnsi="Verdana"/>
          <w:sz w:val="20"/>
          <w:szCs w:val="20"/>
        </w:rPr>
        <w:t xml:space="preserve"> Social et Economique au sein de </w:t>
      </w:r>
      <w:r w:rsidR="00DA028B" w:rsidRPr="001A19D8">
        <w:rPr>
          <w:rFonts w:ascii="Verdana" w:hAnsi="Verdana"/>
          <w:sz w:val="20"/>
          <w:szCs w:val="20"/>
        </w:rPr>
        <w:t>la société HIGHSKILL</w:t>
      </w:r>
      <w:r w:rsidR="00734FEB" w:rsidRPr="001A19D8">
        <w:rPr>
          <w:rFonts w:ascii="Verdana" w:hAnsi="Verdana"/>
          <w:sz w:val="20"/>
          <w:szCs w:val="20"/>
        </w:rPr>
        <w:t>.</w:t>
      </w:r>
    </w:p>
    <w:p w14:paraId="43C63A50" w14:textId="77777777" w:rsidR="002E0474" w:rsidRPr="001A19D8" w:rsidRDefault="002E0474" w:rsidP="00644451">
      <w:pPr>
        <w:pStyle w:val="PP"/>
        <w:spacing w:before="0" w:line="240" w:lineRule="auto"/>
        <w:rPr>
          <w:rFonts w:ascii="Verdana" w:hAnsi="Verdana"/>
          <w:sz w:val="20"/>
          <w:szCs w:val="20"/>
        </w:rPr>
      </w:pPr>
    </w:p>
    <w:p w14:paraId="26B7F318" w14:textId="77777777" w:rsidR="002E0474" w:rsidRPr="001A19D8" w:rsidRDefault="00FE443A" w:rsidP="00A340EC">
      <w:pPr>
        <w:pStyle w:val="PP"/>
        <w:spacing w:before="0" w:line="240" w:lineRule="auto"/>
        <w:rPr>
          <w:rFonts w:ascii="Verdana" w:hAnsi="Verdana"/>
          <w:sz w:val="20"/>
          <w:szCs w:val="20"/>
        </w:rPr>
      </w:pPr>
      <w:r w:rsidRPr="001A19D8">
        <w:rPr>
          <w:rFonts w:ascii="Verdana" w:hAnsi="Verdana"/>
          <w:sz w:val="20"/>
          <w:szCs w:val="20"/>
        </w:rPr>
        <w:t>La durée légale des mandats est fixée à 4 ans</w:t>
      </w:r>
      <w:r w:rsidR="00803828" w:rsidRPr="001A19D8">
        <w:rPr>
          <w:rFonts w:ascii="Verdana" w:hAnsi="Verdana"/>
          <w:sz w:val="20"/>
          <w:szCs w:val="20"/>
        </w:rPr>
        <w:t>.</w:t>
      </w:r>
    </w:p>
    <w:p w14:paraId="79F5A600" w14:textId="77777777" w:rsidR="002E0474" w:rsidRPr="001A19D8" w:rsidRDefault="002E0474" w:rsidP="00644451">
      <w:pPr>
        <w:pStyle w:val="PP"/>
        <w:spacing w:before="0" w:line="240" w:lineRule="auto"/>
        <w:rPr>
          <w:rFonts w:ascii="Verdana" w:hAnsi="Verdana"/>
          <w:sz w:val="20"/>
          <w:szCs w:val="20"/>
        </w:rPr>
      </w:pPr>
    </w:p>
    <w:p w14:paraId="5FEE3660" w14:textId="77777777" w:rsidR="00E57DBF" w:rsidRPr="001A19D8" w:rsidRDefault="002E0474" w:rsidP="00644451">
      <w:pPr>
        <w:pStyle w:val="PP"/>
        <w:spacing w:before="0" w:line="240" w:lineRule="auto"/>
        <w:rPr>
          <w:rFonts w:ascii="Verdana" w:hAnsi="Verdana"/>
          <w:sz w:val="20"/>
          <w:szCs w:val="20"/>
        </w:rPr>
      </w:pPr>
      <w:r w:rsidRPr="001A19D8">
        <w:rPr>
          <w:rFonts w:ascii="Verdana" w:hAnsi="Verdana"/>
          <w:sz w:val="20"/>
          <w:szCs w:val="20"/>
        </w:rPr>
        <w:t>Le nombre de mandats successifs</w:t>
      </w:r>
      <w:r w:rsidR="004349C2" w:rsidRPr="001A19D8">
        <w:rPr>
          <w:rFonts w:ascii="Verdana" w:hAnsi="Verdana"/>
          <w:sz w:val="20"/>
          <w:szCs w:val="20"/>
        </w:rPr>
        <w:t xml:space="preserve"> de ses membres</w:t>
      </w:r>
      <w:r w:rsidRPr="001A19D8">
        <w:rPr>
          <w:rFonts w:ascii="Verdana" w:hAnsi="Verdana"/>
          <w:sz w:val="20"/>
          <w:szCs w:val="20"/>
        </w:rPr>
        <w:t xml:space="preserve"> est légalement limité à 3, sauf exceptions visées à l’article L 2314-33 du Code du </w:t>
      </w:r>
      <w:r w:rsidR="00803828" w:rsidRPr="001A19D8">
        <w:rPr>
          <w:rFonts w:ascii="Verdana" w:hAnsi="Verdana"/>
          <w:sz w:val="20"/>
          <w:szCs w:val="20"/>
        </w:rPr>
        <w:t>t</w:t>
      </w:r>
      <w:r w:rsidRPr="001A19D8">
        <w:rPr>
          <w:rFonts w:ascii="Verdana" w:hAnsi="Verdana"/>
          <w:sz w:val="20"/>
          <w:szCs w:val="20"/>
        </w:rPr>
        <w:t>ravail, notamment pour les entreprises de moins de 50 salariés</w:t>
      </w:r>
      <w:r w:rsidR="008157FB" w:rsidRPr="001A19D8">
        <w:rPr>
          <w:rFonts w:ascii="Verdana" w:hAnsi="Verdana"/>
          <w:sz w:val="20"/>
          <w:szCs w:val="20"/>
        </w:rPr>
        <w:t>.</w:t>
      </w:r>
    </w:p>
    <w:p w14:paraId="50A8DBC3" w14:textId="77777777" w:rsidR="002E0474" w:rsidRPr="001A19D8" w:rsidRDefault="002E0474" w:rsidP="00644451">
      <w:pPr>
        <w:pStyle w:val="PP"/>
        <w:spacing w:before="0" w:line="240" w:lineRule="auto"/>
        <w:rPr>
          <w:rFonts w:ascii="Verdana" w:hAnsi="Verdana"/>
          <w:sz w:val="20"/>
          <w:szCs w:val="20"/>
        </w:rPr>
      </w:pPr>
    </w:p>
    <w:p w14:paraId="7903AE57" w14:textId="77777777" w:rsidR="00AA0753" w:rsidRPr="002965F3" w:rsidRDefault="00AA0753" w:rsidP="00644451">
      <w:pPr>
        <w:pStyle w:val="PP"/>
        <w:spacing w:before="0" w:line="240" w:lineRule="auto"/>
        <w:ind w:left="1276" w:hanging="1276"/>
        <w:rPr>
          <w:rFonts w:ascii="Verdana" w:hAnsi="Verdana" w:cs="Arial"/>
          <w:b/>
          <w:sz w:val="20"/>
          <w:szCs w:val="20"/>
        </w:rPr>
      </w:pPr>
      <w:r w:rsidRPr="002965F3">
        <w:rPr>
          <w:rFonts w:ascii="Verdana" w:hAnsi="Verdana" w:cs="Arial"/>
          <w:b/>
          <w:sz w:val="20"/>
          <w:szCs w:val="20"/>
        </w:rPr>
        <w:t xml:space="preserve">Article </w:t>
      </w:r>
      <w:r w:rsidR="002E0474" w:rsidRPr="002965F3">
        <w:rPr>
          <w:rFonts w:ascii="Verdana" w:hAnsi="Verdana" w:cs="Arial"/>
          <w:b/>
          <w:sz w:val="20"/>
          <w:szCs w:val="20"/>
        </w:rPr>
        <w:t xml:space="preserve">2 </w:t>
      </w:r>
      <w:r w:rsidRPr="002965F3">
        <w:rPr>
          <w:rFonts w:ascii="Verdana" w:hAnsi="Verdana" w:cs="Arial"/>
          <w:b/>
          <w:sz w:val="20"/>
          <w:szCs w:val="20"/>
        </w:rPr>
        <w:t xml:space="preserve">– </w:t>
      </w:r>
      <w:r w:rsidR="00E57DBF" w:rsidRPr="002965F3">
        <w:rPr>
          <w:rFonts w:ascii="Verdana" w:hAnsi="Verdana" w:cs="Arial"/>
          <w:b/>
          <w:sz w:val="20"/>
          <w:szCs w:val="20"/>
        </w:rPr>
        <w:t>Format du vote et prestataire retenu</w:t>
      </w:r>
    </w:p>
    <w:p w14:paraId="1D442C07" w14:textId="77777777" w:rsidR="00E57DBF" w:rsidRPr="002965F3" w:rsidRDefault="00E57DBF" w:rsidP="00644451">
      <w:pPr>
        <w:pStyle w:val="PP"/>
        <w:spacing w:before="0" w:line="240" w:lineRule="auto"/>
        <w:rPr>
          <w:rFonts w:ascii="Verdana" w:hAnsi="Verdana"/>
          <w:sz w:val="20"/>
          <w:szCs w:val="20"/>
        </w:rPr>
      </w:pPr>
    </w:p>
    <w:p w14:paraId="5B59DC16" w14:textId="77777777" w:rsidR="00E57DBF" w:rsidRPr="002965F3" w:rsidRDefault="00C65278" w:rsidP="00644451">
      <w:pPr>
        <w:pStyle w:val="PP"/>
        <w:spacing w:before="0" w:line="240" w:lineRule="auto"/>
        <w:rPr>
          <w:rFonts w:ascii="Verdana" w:hAnsi="Verdana"/>
          <w:sz w:val="20"/>
          <w:szCs w:val="20"/>
        </w:rPr>
      </w:pPr>
      <w:r w:rsidRPr="002965F3">
        <w:rPr>
          <w:rFonts w:ascii="Verdana" w:hAnsi="Verdana"/>
          <w:sz w:val="20"/>
          <w:szCs w:val="20"/>
        </w:rPr>
        <w:t>L’élection sera organisée sous la forme d’un vote électronique conformément à cet accord.</w:t>
      </w:r>
    </w:p>
    <w:p w14:paraId="215D2624" w14:textId="77777777" w:rsidR="00DA426D" w:rsidRPr="002965F3" w:rsidRDefault="00DA426D" w:rsidP="00644451">
      <w:pPr>
        <w:pStyle w:val="PP"/>
        <w:spacing w:before="0" w:line="240" w:lineRule="auto"/>
        <w:rPr>
          <w:rFonts w:ascii="Verdana" w:hAnsi="Verdana"/>
          <w:sz w:val="20"/>
          <w:szCs w:val="20"/>
        </w:rPr>
      </w:pPr>
    </w:p>
    <w:p w14:paraId="0D8CE702" w14:textId="77777777" w:rsidR="00E57DBF" w:rsidRPr="002965F3" w:rsidRDefault="00E57DBF" w:rsidP="00644451">
      <w:pPr>
        <w:pStyle w:val="PP"/>
        <w:spacing w:before="0" w:line="240" w:lineRule="auto"/>
        <w:rPr>
          <w:rFonts w:ascii="Verdana" w:hAnsi="Verdana"/>
          <w:sz w:val="20"/>
          <w:szCs w:val="20"/>
        </w:rPr>
      </w:pPr>
      <w:r w:rsidRPr="002965F3">
        <w:rPr>
          <w:rFonts w:ascii="Verdana" w:hAnsi="Verdana"/>
          <w:sz w:val="20"/>
          <w:szCs w:val="20"/>
        </w:rPr>
        <w:t>Le prestataire extérieur retenu est la société WeChooz :</w:t>
      </w:r>
    </w:p>
    <w:p w14:paraId="7186E67B" w14:textId="77777777" w:rsidR="00E57DBF" w:rsidRPr="002965F3" w:rsidRDefault="00E57DBF" w:rsidP="00644451">
      <w:pPr>
        <w:pStyle w:val="PP"/>
        <w:spacing w:before="0" w:line="240" w:lineRule="auto"/>
        <w:rPr>
          <w:rFonts w:ascii="Verdana" w:hAnsi="Verdana"/>
          <w:sz w:val="20"/>
          <w:szCs w:val="20"/>
        </w:rPr>
      </w:pPr>
    </w:p>
    <w:p w14:paraId="5F44E3B5" w14:textId="77777777" w:rsidR="00AB4F18" w:rsidRPr="002965F3" w:rsidRDefault="00AB4F18" w:rsidP="00644451">
      <w:pPr>
        <w:rPr>
          <w:rFonts w:cs="Arial"/>
          <w:i/>
        </w:rPr>
      </w:pPr>
      <w:r w:rsidRPr="002965F3">
        <w:rPr>
          <w:rFonts w:cs="Arial"/>
          <w:i/>
        </w:rPr>
        <w:lastRenderedPageBreak/>
        <w:t xml:space="preserve">Solution </w:t>
      </w:r>
      <w:r w:rsidR="007F2C1B" w:rsidRPr="002965F3">
        <w:rPr>
          <w:rFonts w:cs="Arial"/>
          <w:i/>
        </w:rPr>
        <w:t>Wechooz</w:t>
      </w:r>
    </w:p>
    <w:p w14:paraId="70E08DAA" w14:textId="77777777" w:rsidR="00E57DBF" w:rsidRPr="002965F3" w:rsidRDefault="00E57DBF" w:rsidP="00644451">
      <w:pPr>
        <w:rPr>
          <w:rFonts w:cs="Arial"/>
          <w:i/>
        </w:rPr>
      </w:pPr>
      <w:r w:rsidRPr="002965F3">
        <w:rPr>
          <w:rFonts w:cs="Arial"/>
          <w:i/>
        </w:rPr>
        <w:t xml:space="preserve">SAS Techeunomie - RCS Paris </w:t>
      </w:r>
      <w:r w:rsidR="00F013E9" w:rsidRPr="002965F3">
        <w:rPr>
          <w:rFonts w:cs="Arial"/>
          <w:i/>
        </w:rPr>
        <w:t>831 787 775</w:t>
      </w:r>
    </w:p>
    <w:p w14:paraId="71A796B6" w14:textId="77777777" w:rsidR="00E57DBF" w:rsidRPr="002965F3" w:rsidRDefault="00982CFC" w:rsidP="00644451">
      <w:pPr>
        <w:rPr>
          <w:rFonts w:cs="Arial"/>
          <w:i/>
        </w:rPr>
      </w:pPr>
      <w:r>
        <w:rPr>
          <w:rFonts w:cs="Arial"/>
          <w:i/>
        </w:rPr>
        <w:t>56, rue des Batignolles</w:t>
      </w:r>
      <w:r w:rsidR="00E57DBF" w:rsidRPr="002965F3">
        <w:rPr>
          <w:rFonts w:cs="Arial"/>
          <w:i/>
        </w:rPr>
        <w:t xml:space="preserve"> 750</w:t>
      </w:r>
      <w:r>
        <w:rPr>
          <w:rFonts w:cs="Arial"/>
          <w:i/>
        </w:rPr>
        <w:t>17</w:t>
      </w:r>
      <w:r w:rsidR="00E57DBF" w:rsidRPr="002965F3">
        <w:rPr>
          <w:rFonts w:cs="Arial"/>
          <w:i/>
        </w:rPr>
        <w:t xml:space="preserve"> Paris</w:t>
      </w:r>
    </w:p>
    <w:p w14:paraId="454DA9F2" w14:textId="77777777" w:rsidR="00E57DBF" w:rsidRPr="002965F3" w:rsidRDefault="00E57DBF" w:rsidP="00644451">
      <w:pPr>
        <w:pStyle w:val="PP"/>
        <w:spacing w:before="0" w:line="240" w:lineRule="auto"/>
        <w:rPr>
          <w:rFonts w:ascii="Verdana" w:hAnsi="Verdana"/>
          <w:sz w:val="20"/>
          <w:szCs w:val="20"/>
        </w:rPr>
      </w:pPr>
    </w:p>
    <w:p w14:paraId="4F7D7D0F" w14:textId="77777777" w:rsidR="00E57DBF" w:rsidRPr="002965F3" w:rsidRDefault="00E57DBF" w:rsidP="00644451">
      <w:pPr>
        <w:rPr>
          <w:rFonts w:cs="Arial"/>
        </w:rPr>
      </w:pPr>
      <w:r w:rsidRPr="002965F3">
        <w:rPr>
          <w:rFonts w:cs="Arial"/>
        </w:rPr>
        <w:t>L’URL du site de vote est :</w:t>
      </w:r>
    </w:p>
    <w:p w14:paraId="1C33819E" w14:textId="77777777" w:rsidR="00FB75F0" w:rsidRPr="005D06B3" w:rsidRDefault="00000000" w:rsidP="00644451">
      <w:pPr>
        <w:pStyle w:val="PP"/>
        <w:spacing w:before="0" w:line="240" w:lineRule="auto"/>
        <w:rPr>
          <w:rStyle w:val="Lienhypertexte"/>
          <w:rFonts w:ascii="Verdana" w:hAnsi="Verdana" w:cs="Arial"/>
          <w:sz w:val="16"/>
          <w:szCs w:val="16"/>
        </w:rPr>
      </w:pPr>
      <w:hyperlink r:id="rId11" w:history="1">
        <w:r w:rsidR="005E5C0B" w:rsidRPr="005D06B3">
          <w:rPr>
            <w:rStyle w:val="Lienhypertexte"/>
            <w:rFonts w:ascii="Verdana" w:hAnsi="Verdana" w:cs="Arial"/>
            <w:sz w:val="20"/>
            <w:szCs w:val="20"/>
          </w:rPr>
          <w:t>https://vote.wechooz.fr/highskill052024</w:t>
        </w:r>
      </w:hyperlink>
    </w:p>
    <w:p w14:paraId="7F0043B7" w14:textId="77777777" w:rsidR="00CB0C17" w:rsidRPr="002965F3" w:rsidRDefault="00CB0C17" w:rsidP="00644451">
      <w:pPr>
        <w:pStyle w:val="PP"/>
        <w:spacing w:before="0" w:line="240" w:lineRule="auto"/>
        <w:rPr>
          <w:rFonts w:ascii="Verdana" w:hAnsi="Verdana"/>
          <w:sz w:val="20"/>
          <w:szCs w:val="20"/>
        </w:rPr>
      </w:pPr>
      <w:r w:rsidRPr="002965F3">
        <w:rPr>
          <w:rFonts w:ascii="Verdana" w:hAnsi="Verdana" w:cs="Arial"/>
          <w:sz w:val="20"/>
          <w:szCs w:val="20"/>
        </w:rPr>
        <w:t xml:space="preserve">Conformément à l’article R 2314–5 du </w:t>
      </w:r>
      <w:r w:rsidR="00803828" w:rsidRPr="002965F3">
        <w:rPr>
          <w:rFonts w:ascii="Verdana" w:hAnsi="Verdana" w:cs="Arial"/>
          <w:sz w:val="20"/>
          <w:szCs w:val="20"/>
        </w:rPr>
        <w:t>C</w:t>
      </w:r>
      <w:r w:rsidRPr="002965F3">
        <w:rPr>
          <w:rFonts w:ascii="Verdana" w:hAnsi="Verdana" w:cs="Arial"/>
          <w:sz w:val="20"/>
          <w:szCs w:val="20"/>
        </w:rPr>
        <w:t>ode du travail, l</w:t>
      </w:r>
      <w:r w:rsidRPr="002965F3">
        <w:rPr>
          <w:rFonts w:ascii="Verdana" w:hAnsi="Verdana" w:cs="Arial"/>
          <w:color w:val="000000"/>
          <w:sz w:val="20"/>
          <w:szCs w:val="20"/>
          <w:shd w:val="clear" w:color="auto" w:fill="FFFFFF"/>
        </w:rPr>
        <w:t xml:space="preserve">e cahier des charges est tenu à la disposition des salariés sur </w:t>
      </w:r>
      <w:r w:rsidR="00803828" w:rsidRPr="002965F3">
        <w:rPr>
          <w:rFonts w:ascii="Verdana" w:hAnsi="Verdana" w:cs="Arial"/>
          <w:color w:val="000000"/>
          <w:sz w:val="20"/>
          <w:szCs w:val="20"/>
          <w:shd w:val="clear" w:color="auto" w:fill="FFFFFF"/>
        </w:rPr>
        <w:t xml:space="preserve">les </w:t>
      </w:r>
      <w:r w:rsidRPr="002965F3">
        <w:rPr>
          <w:rFonts w:ascii="Verdana" w:hAnsi="Verdana" w:cs="Arial"/>
          <w:sz w:val="20"/>
          <w:szCs w:val="20"/>
        </w:rPr>
        <w:t xml:space="preserve">points de vote </w:t>
      </w:r>
      <w:r w:rsidRPr="002965F3">
        <w:rPr>
          <w:rFonts w:ascii="Verdana" w:hAnsi="Verdana" w:cs="Arial"/>
          <w:color w:val="000000"/>
          <w:sz w:val="20"/>
          <w:szCs w:val="20"/>
          <w:shd w:val="clear" w:color="auto" w:fill="FFFFFF"/>
        </w:rPr>
        <w:t xml:space="preserve">et mis à disposition sur le site </w:t>
      </w:r>
      <w:hyperlink r:id="rId12" w:history="1">
        <w:r w:rsidR="005D06B3" w:rsidRPr="005D06B3">
          <w:rPr>
            <w:rStyle w:val="Lienhypertexte"/>
            <w:rFonts w:ascii="Verdana" w:hAnsi="Verdana" w:cs="Arial"/>
            <w:sz w:val="20"/>
            <w:szCs w:val="20"/>
          </w:rPr>
          <w:t>https://vote.wechooz.fr/highskill052024</w:t>
        </w:r>
      </w:hyperlink>
    </w:p>
    <w:p w14:paraId="4832C1F6" w14:textId="77777777" w:rsidR="008F4BBB" w:rsidRPr="001A19D8" w:rsidRDefault="008F4BBB" w:rsidP="00644451">
      <w:pPr>
        <w:pStyle w:val="PP"/>
        <w:spacing w:before="0" w:line="240" w:lineRule="auto"/>
        <w:rPr>
          <w:rFonts w:ascii="Verdana" w:hAnsi="Verdana" w:cs="Arial"/>
          <w:sz w:val="20"/>
          <w:szCs w:val="20"/>
        </w:rPr>
      </w:pPr>
    </w:p>
    <w:p w14:paraId="5E47C538" w14:textId="77777777" w:rsidR="00CB0C17" w:rsidRPr="001A19D8" w:rsidRDefault="00CB0C17" w:rsidP="00644451">
      <w:pPr>
        <w:pStyle w:val="PP"/>
        <w:spacing w:before="0" w:line="240" w:lineRule="auto"/>
        <w:ind w:left="1276" w:hanging="1276"/>
        <w:rPr>
          <w:rFonts w:ascii="Verdana" w:hAnsi="Verdana" w:cs="Arial"/>
          <w:b/>
          <w:sz w:val="20"/>
          <w:szCs w:val="20"/>
        </w:rPr>
      </w:pPr>
    </w:p>
    <w:p w14:paraId="0265E0CC" w14:textId="77777777" w:rsidR="00E57DBF" w:rsidRPr="001A19D8" w:rsidRDefault="00E57DBF"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3 - Date et heure </w:t>
      </w:r>
    </w:p>
    <w:p w14:paraId="196D915B" w14:textId="77777777" w:rsidR="00E57DBF" w:rsidRPr="001A19D8" w:rsidRDefault="00E57DBF" w:rsidP="00644451">
      <w:pPr>
        <w:rPr>
          <w:rFonts w:cs="Arial"/>
          <w:sz w:val="22"/>
          <w:szCs w:val="22"/>
        </w:rPr>
      </w:pPr>
    </w:p>
    <w:p w14:paraId="1B6E2016"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La date des élections est fixée pour le premier tour de scrutin </w:t>
      </w:r>
      <w:r w:rsidR="006C69A9" w:rsidRPr="001A19D8">
        <w:rPr>
          <w:rFonts w:ascii="Verdana" w:hAnsi="Verdana"/>
          <w:sz w:val="20"/>
          <w:szCs w:val="20"/>
        </w:rPr>
        <w:t>le mercredi 15 mai 2024 de 09h à 17h</w:t>
      </w:r>
      <w:r w:rsidR="003B5F80" w:rsidRPr="001A19D8">
        <w:rPr>
          <w:rFonts w:ascii="Verdana" w:hAnsi="Verdana"/>
          <w:sz w:val="20"/>
          <w:szCs w:val="20"/>
        </w:rPr>
        <w:t xml:space="preserve"> pour l’ensemble de l’entreprise</w:t>
      </w:r>
      <w:r w:rsidRPr="001A19D8">
        <w:rPr>
          <w:rFonts w:ascii="Verdana" w:hAnsi="Verdana"/>
          <w:sz w:val="20"/>
          <w:szCs w:val="20"/>
        </w:rPr>
        <w:t>.</w:t>
      </w:r>
    </w:p>
    <w:p w14:paraId="6AD1B62B" w14:textId="77777777" w:rsidR="00AA0753" w:rsidRPr="001A19D8" w:rsidRDefault="00AA0753" w:rsidP="00644451">
      <w:pPr>
        <w:pStyle w:val="PP"/>
        <w:spacing w:before="0" w:line="240" w:lineRule="auto"/>
        <w:rPr>
          <w:rFonts w:ascii="Verdana" w:hAnsi="Verdana"/>
          <w:sz w:val="20"/>
          <w:szCs w:val="20"/>
        </w:rPr>
      </w:pPr>
    </w:p>
    <w:p w14:paraId="0A468915"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Au cas où un deuxième tour serait nécessaire, il aurait lieu </w:t>
      </w:r>
      <w:r w:rsidR="00CD69CC" w:rsidRPr="001A19D8">
        <w:rPr>
          <w:rFonts w:ascii="Verdana" w:hAnsi="Verdana"/>
          <w:sz w:val="20"/>
          <w:szCs w:val="20"/>
        </w:rPr>
        <w:t xml:space="preserve">le lundi 27 mai 2024 de 09h à 17h </w:t>
      </w:r>
      <w:r w:rsidRPr="001A19D8">
        <w:rPr>
          <w:rFonts w:ascii="Verdana" w:hAnsi="Verdana"/>
          <w:sz w:val="20"/>
          <w:szCs w:val="20"/>
        </w:rPr>
        <w:t>dans les mêmes conditions d’horaires et de modalités.</w:t>
      </w:r>
    </w:p>
    <w:p w14:paraId="4F05AF0A" w14:textId="77777777" w:rsidR="00AA0753" w:rsidRPr="001A19D8" w:rsidRDefault="00AA0753" w:rsidP="00644451">
      <w:pPr>
        <w:pStyle w:val="PP"/>
        <w:spacing w:before="0" w:line="240" w:lineRule="auto"/>
        <w:rPr>
          <w:rFonts w:ascii="Verdana" w:hAnsi="Verdana"/>
          <w:sz w:val="20"/>
          <w:szCs w:val="20"/>
        </w:rPr>
      </w:pPr>
    </w:p>
    <w:p w14:paraId="2818E641" w14:textId="77777777" w:rsidR="00837891" w:rsidRPr="001A19D8" w:rsidRDefault="00837891" w:rsidP="00837891">
      <w:pPr>
        <w:pStyle w:val="PP"/>
        <w:spacing w:before="0" w:line="240" w:lineRule="auto"/>
        <w:rPr>
          <w:rFonts w:ascii="Verdana" w:hAnsi="Verdana"/>
          <w:sz w:val="20"/>
          <w:szCs w:val="20"/>
        </w:rPr>
      </w:pPr>
      <w:r>
        <w:rPr>
          <w:rFonts w:ascii="Verdana" w:hAnsi="Verdana"/>
          <w:sz w:val="20"/>
          <w:szCs w:val="20"/>
        </w:rPr>
        <w:t xml:space="preserve">Un électeur s’étant connecté avant </w:t>
      </w:r>
      <w:r w:rsidRPr="001A19D8">
        <w:rPr>
          <w:rFonts w:ascii="Verdana" w:hAnsi="Verdana"/>
          <w:sz w:val="20"/>
          <w:szCs w:val="20"/>
        </w:rPr>
        <w:t>l’heure de fermeture du scrutin</w:t>
      </w:r>
      <w:r>
        <w:rPr>
          <w:rFonts w:ascii="Verdana" w:hAnsi="Verdana"/>
          <w:sz w:val="20"/>
          <w:szCs w:val="20"/>
        </w:rPr>
        <w:t xml:space="preserve"> pourra terminer son vote dans le délai de grâce de </w:t>
      </w:r>
      <w:r w:rsidR="00C0398B">
        <w:rPr>
          <w:rFonts w:ascii="Verdana" w:hAnsi="Verdana"/>
          <w:sz w:val="20"/>
          <w:szCs w:val="20"/>
        </w:rPr>
        <w:t xml:space="preserve">15 </w:t>
      </w:r>
      <w:r>
        <w:rPr>
          <w:rFonts w:ascii="Verdana" w:hAnsi="Verdana"/>
          <w:sz w:val="20"/>
          <w:szCs w:val="20"/>
        </w:rPr>
        <w:t>minutes</w:t>
      </w:r>
      <w:r w:rsidRPr="001A19D8">
        <w:rPr>
          <w:rFonts w:ascii="Verdana" w:hAnsi="Verdana"/>
          <w:sz w:val="20"/>
          <w:szCs w:val="20"/>
        </w:rPr>
        <w:t>.</w:t>
      </w:r>
      <w:r>
        <w:rPr>
          <w:rFonts w:ascii="Verdana" w:hAnsi="Verdana"/>
          <w:sz w:val="20"/>
          <w:szCs w:val="20"/>
        </w:rPr>
        <w:t xml:space="preserve"> Un électeur s’étant connecté après </w:t>
      </w:r>
      <w:r w:rsidRPr="001A19D8">
        <w:rPr>
          <w:rFonts w:ascii="Verdana" w:hAnsi="Verdana"/>
          <w:sz w:val="20"/>
          <w:szCs w:val="20"/>
        </w:rPr>
        <w:t>l’heure de fermeture du scrutin</w:t>
      </w:r>
      <w:r>
        <w:rPr>
          <w:rFonts w:ascii="Verdana" w:hAnsi="Verdana"/>
          <w:sz w:val="20"/>
          <w:szCs w:val="20"/>
        </w:rPr>
        <w:t>, ne pourra plus voter.</w:t>
      </w:r>
    </w:p>
    <w:p w14:paraId="5E461A5D" w14:textId="77777777" w:rsidR="007140F4" w:rsidRPr="001A19D8" w:rsidRDefault="007140F4" w:rsidP="00644451">
      <w:pPr>
        <w:pStyle w:val="PP"/>
        <w:spacing w:before="0" w:line="240" w:lineRule="auto"/>
        <w:rPr>
          <w:rFonts w:ascii="Verdana" w:hAnsi="Verdana"/>
          <w:sz w:val="20"/>
          <w:szCs w:val="20"/>
        </w:rPr>
      </w:pPr>
    </w:p>
    <w:p w14:paraId="426E37F4" w14:textId="77777777" w:rsidR="008157FB" w:rsidRPr="001A19D8" w:rsidRDefault="008157FB" w:rsidP="008157FB">
      <w:pPr>
        <w:pStyle w:val="PP"/>
        <w:spacing w:before="0" w:line="240" w:lineRule="auto"/>
        <w:ind w:right="-2"/>
        <w:rPr>
          <w:rFonts w:ascii="Verdana" w:hAnsi="Verdana"/>
          <w:b/>
          <w:sz w:val="20"/>
          <w:szCs w:val="20"/>
        </w:rPr>
      </w:pPr>
      <w:r w:rsidRPr="001A19D8">
        <w:rPr>
          <w:rFonts w:ascii="Verdana" w:hAnsi="Verdana"/>
          <w:b/>
          <w:sz w:val="20"/>
          <w:szCs w:val="20"/>
        </w:rPr>
        <w:t>Article 4 – Moyens matériels</w:t>
      </w:r>
    </w:p>
    <w:p w14:paraId="19656123" w14:textId="77777777" w:rsidR="008157FB" w:rsidRPr="001A19D8" w:rsidRDefault="008157FB" w:rsidP="008157FB">
      <w:pPr>
        <w:pStyle w:val="PP"/>
        <w:spacing w:before="0" w:line="240" w:lineRule="auto"/>
        <w:ind w:right="-2"/>
        <w:rPr>
          <w:rFonts w:ascii="Verdana" w:hAnsi="Verdana"/>
          <w:sz w:val="20"/>
          <w:szCs w:val="20"/>
        </w:rPr>
      </w:pPr>
    </w:p>
    <w:p w14:paraId="614C38DB" w14:textId="77777777" w:rsidR="008157FB" w:rsidRPr="001A19D8" w:rsidRDefault="008157FB" w:rsidP="008157FB">
      <w:pPr>
        <w:pStyle w:val="PP"/>
        <w:spacing w:before="0" w:line="240" w:lineRule="auto"/>
        <w:ind w:right="-2"/>
        <w:rPr>
          <w:rFonts w:ascii="Verdana" w:hAnsi="Verdana"/>
          <w:sz w:val="20"/>
          <w:szCs w:val="20"/>
        </w:rPr>
      </w:pPr>
      <w:r w:rsidRPr="001A19D8">
        <w:rPr>
          <w:rFonts w:ascii="Verdana" w:hAnsi="Verdana"/>
          <w:sz w:val="20"/>
          <w:szCs w:val="20"/>
        </w:rPr>
        <w:t>Il appartient à l'employeur de prendre les mesures nécessaires pour assurer le bon déroulement du scrutin.</w:t>
      </w:r>
    </w:p>
    <w:p w14:paraId="442E0BCA" w14:textId="77777777" w:rsidR="008157FB" w:rsidRPr="001A19D8" w:rsidRDefault="008157FB" w:rsidP="008157FB">
      <w:pPr>
        <w:pStyle w:val="PP"/>
        <w:spacing w:before="0" w:line="240" w:lineRule="auto"/>
        <w:ind w:right="-2"/>
        <w:rPr>
          <w:rFonts w:ascii="Verdana" w:hAnsi="Verdana"/>
          <w:sz w:val="20"/>
          <w:szCs w:val="20"/>
        </w:rPr>
      </w:pPr>
    </w:p>
    <w:p w14:paraId="3587233E" w14:textId="77777777" w:rsidR="008157FB" w:rsidRPr="001A19D8" w:rsidRDefault="008157FB" w:rsidP="008157FB">
      <w:pPr>
        <w:pStyle w:val="PP"/>
        <w:spacing w:before="0" w:line="240" w:lineRule="auto"/>
        <w:ind w:right="-2"/>
        <w:rPr>
          <w:rFonts w:ascii="Verdana" w:hAnsi="Verdana"/>
          <w:sz w:val="20"/>
          <w:szCs w:val="20"/>
        </w:rPr>
      </w:pPr>
      <w:r w:rsidRPr="001A19D8">
        <w:rPr>
          <w:rFonts w:ascii="Verdana" w:hAnsi="Verdana"/>
          <w:sz w:val="20"/>
          <w:szCs w:val="20"/>
        </w:rPr>
        <w:t>Le salarié a la possibilité de voter à partir de n’importe quel terminal avec accès internet, c’est-à-dire à partir d’un ordinateur, d’une tablette ou d’un smartphone.</w:t>
      </w:r>
    </w:p>
    <w:p w14:paraId="1C5FD9B7" w14:textId="77777777" w:rsidR="008157FB" w:rsidRPr="001A19D8" w:rsidRDefault="008157FB" w:rsidP="008157FB">
      <w:pPr>
        <w:pStyle w:val="PP"/>
        <w:spacing w:before="0" w:line="240" w:lineRule="auto"/>
        <w:ind w:right="-2"/>
        <w:rPr>
          <w:rFonts w:ascii="Verdana" w:hAnsi="Verdana"/>
          <w:sz w:val="20"/>
          <w:szCs w:val="20"/>
        </w:rPr>
      </w:pPr>
    </w:p>
    <w:p w14:paraId="2430134E" w14:textId="77777777" w:rsidR="008157FB" w:rsidRPr="001A19D8" w:rsidRDefault="008157FB" w:rsidP="008157FB">
      <w:pPr>
        <w:rPr>
          <w:rFonts w:cs="Arial"/>
        </w:rPr>
      </w:pPr>
      <w:r w:rsidRPr="001A19D8">
        <w:rPr>
          <w:rFonts w:cs="Arial"/>
        </w:rPr>
        <w:t>Conformément aux dispositions de l’article R 2314-</w:t>
      </w:r>
      <w:r w:rsidR="0054482B">
        <w:rPr>
          <w:rFonts w:cs="Arial"/>
        </w:rPr>
        <w:t>12</w:t>
      </w:r>
      <w:r w:rsidRPr="001A19D8">
        <w:rPr>
          <w:rFonts w:cs="Arial"/>
        </w:rPr>
        <w:t xml:space="preserve"> du Code du Travail, le salarié peut consulter une notice d’information détaillée sur le déroulement des opérations électorales. Cette notice est librement téléchargeable sur le site de vote de WeChooz</w:t>
      </w:r>
      <w:r w:rsidR="00BD5AE2" w:rsidRPr="001A19D8">
        <w:rPr>
          <w:rFonts w:cs="Arial"/>
          <w:color w:val="000000"/>
          <w:shd w:val="clear" w:color="auto" w:fill="FFFFFF"/>
        </w:rPr>
        <w:t xml:space="preserve">  </w:t>
      </w:r>
      <w:hyperlink r:id="rId13" w:history="1">
        <w:r w:rsidR="00C253C2" w:rsidRPr="002965F3">
          <w:rPr>
            <w:rStyle w:val="Lienhypertexte"/>
            <w:rFonts w:cs="Arial"/>
          </w:rPr>
          <w:t>https://vote.wechooz.fr/highskill052024</w:t>
        </w:r>
      </w:hyperlink>
      <w:r w:rsidR="00C253C2" w:rsidRPr="001A19D8">
        <w:rPr>
          <w:rFonts w:cs="Arial"/>
        </w:rPr>
        <w:t>.</w:t>
      </w:r>
    </w:p>
    <w:p w14:paraId="6361584C" w14:textId="77777777" w:rsidR="008157FB" w:rsidRPr="001A19D8" w:rsidRDefault="008157FB" w:rsidP="008157FB">
      <w:pPr>
        <w:rPr>
          <w:rFonts w:cs="Arial"/>
        </w:rPr>
      </w:pPr>
    </w:p>
    <w:p w14:paraId="288547F5" w14:textId="77777777" w:rsidR="008157FB" w:rsidRPr="001A19D8" w:rsidRDefault="008157FB" w:rsidP="008157FB">
      <w:pPr>
        <w:rPr>
          <w:rFonts w:cs="Arial"/>
        </w:rPr>
      </w:pPr>
      <w:r w:rsidRPr="001A19D8">
        <w:rPr>
          <w:rFonts w:cs="Arial"/>
        </w:rPr>
        <w:t xml:space="preserve">L’électeur peut aussi visualiser un tutoriel sur le site de vote de WeChooz  </w:t>
      </w:r>
      <w:r w:rsidR="0048744D" w:rsidRPr="001A19D8">
        <w:rPr>
          <w:rFonts w:cs="Arial"/>
          <w:color w:val="000000"/>
          <w:shd w:val="clear" w:color="auto" w:fill="FFFFFF"/>
        </w:rPr>
        <w:t xml:space="preserve"> </w:t>
      </w:r>
      <w:hyperlink r:id="rId14" w:history="1">
        <w:r w:rsidR="00FB75F0" w:rsidRPr="002965F3">
          <w:rPr>
            <w:rStyle w:val="Lienhypertexte"/>
            <w:rFonts w:cs="Arial"/>
          </w:rPr>
          <w:t>https://vote.wechooz.fr/highskill052024</w:t>
        </w:r>
      </w:hyperlink>
      <w:r w:rsidRPr="001A19D8">
        <w:rPr>
          <w:rFonts w:cs="Arial"/>
        </w:rPr>
        <w:t>.</w:t>
      </w:r>
    </w:p>
    <w:p w14:paraId="1C264E82" w14:textId="77777777" w:rsidR="003B5F80" w:rsidRPr="001A19D8" w:rsidRDefault="003B5F80" w:rsidP="00644451">
      <w:pPr>
        <w:pStyle w:val="PP"/>
        <w:spacing w:before="0" w:line="240" w:lineRule="auto"/>
        <w:rPr>
          <w:rFonts w:ascii="Verdana" w:hAnsi="Verdana"/>
          <w:sz w:val="20"/>
          <w:szCs w:val="20"/>
        </w:rPr>
      </w:pPr>
    </w:p>
    <w:p w14:paraId="049E962A" w14:textId="77777777" w:rsidR="00E57DBF" w:rsidRPr="001A19D8" w:rsidRDefault="00AA0753"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w:t>
      </w:r>
      <w:r w:rsidR="008157FB" w:rsidRPr="001A19D8">
        <w:rPr>
          <w:rFonts w:ascii="Verdana" w:hAnsi="Verdana" w:cs="Arial"/>
          <w:b/>
          <w:sz w:val="20"/>
          <w:szCs w:val="20"/>
        </w:rPr>
        <w:t>5</w:t>
      </w:r>
      <w:r w:rsidRPr="001A19D8">
        <w:rPr>
          <w:rFonts w:ascii="Verdana" w:hAnsi="Verdana" w:cs="Arial"/>
          <w:b/>
          <w:sz w:val="20"/>
          <w:szCs w:val="20"/>
        </w:rPr>
        <w:t xml:space="preserve"> – </w:t>
      </w:r>
      <w:r w:rsidR="00FB74B7" w:rsidRPr="001A19D8">
        <w:rPr>
          <w:rFonts w:ascii="Verdana" w:hAnsi="Verdana" w:cs="Arial"/>
          <w:b/>
          <w:sz w:val="20"/>
          <w:szCs w:val="20"/>
        </w:rPr>
        <w:t xml:space="preserve">Effectif </w:t>
      </w:r>
    </w:p>
    <w:p w14:paraId="52F380EE" w14:textId="77777777" w:rsidR="005841D2" w:rsidRPr="001A19D8" w:rsidRDefault="005841D2" w:rsidP="00644451">
      <w:pPr>
        <w:pStyle w:val="PP"/>
        <w:spacing w:before="0" w:line="240" w:lineRule="auto"/>
        <w:ind w:left="1276" w:hanging="1276"/>
        <w:rPr>
          <w:rFonts w:ascii="Verdana" w:hAnsi="Verdana" w:cs="Arial"/>
          <w:b/>
          <w:sz w:val="20"/>
          <w:szCs w:val="20"/>
        </w:rPr>
      </w:pPr>
    </w:p>
    <w:p w14:paraId="62A602BA" w14:textId="77777777" w:rsidR="0018529E" w:rsidRPr="001A19D8" w:rsidRDefault="0018529E" w:rsidP="00644451">
      <w:pPr>
        <w:rPr>
          <w:rFonts w:cs="Arial"/>
        </w:rPr>
      </w:pPr>
      <w:r w:rsidRPr="001A19D8">
        <w:rPr>
          <w:rFonts w:cs="Arial"/>
        </w:rPr>
        <w:t>L’effectif se calcule à la date du 1</w:t>
      </w:r>
      <w:r w:rsidRPr="001A19D8">
        <w:rPr>
          <w:rFonts w:cs="Arial"/>
          <w:vertAlign w:val="superscript"/>
        </w:rPr>
        <w:t>er</w:t>
      </w:r>
      <w:r w:rsidRPr="001A19D8">
        <w:rPr>
          <w:rFonts w:cs="Arial"/>
        </w:rPr>
        <w:t xml:space="preserve"> tour</w:t>
      </w:r>
      <w:r w:rsidR="00DD060A" w:rsidRPr="001A19D8">
        <w:rPr>
          <w:rFonts w:cs="Arial"/>
        </w:rPr>
        <w:t xml:space="preserve"> conformément aux dispositions de l’article L1111-2 du Code du </w:t>
      </w:r>
      <w:r w:rsidR="007140F4" w:rsidRPr="001A19D8">
        <w:rPr>
          <w:rFonts w:cs="Arial"/>
        </w:rPr>
        <w:t>t</w:t>
      </w:r>
      <w:r w:rsidR="00DD060A" w:rsidRPr="001A19D8">
        <w:rPr>
          <w:rFonts w:cs="Arial"/>
        </w:rPr>
        <w:t>ravail.</w:t>
      </w:r>
    </w:p>
    <w:p w14:paraId="15C3725D" w14:textId="77777777" w:rsidR="0018529E" w:rsidRPr="001A19D8" w:rsidRDefault="0018529E" w:rsidP="00644451">
      <w:pPr>
        <w:rPr>
          <w:rFonts w:cs="Arial"/>
        </w:rPr>
      </w:pPr>
    </w:p>
    <w:p w14:paraId="060716A1" w14:textId="77777777" w:rsidR="00AA0753" w:rsidRPr="001A19D8" w:rsidRDefault="00FB74B7" w:rsidP="00CE3205">
      <w:r w:rsidRPr="001A19D8">
        <w:rPr>
          <w:rFonts w:cs="Arial"/>
        </w:rPr>
        <w:t>L’effectif actuel projeté à la date du 1</w:t>
      </w:r>
      <w:r w:rsidRPr="001A19D8">
        <w:rPr>
          <w:rFonts w:cs="Arial"/>
          <w:vertAlign w:val="superscript"/>
        </w:rPr>
        <w:t>er</w:t>
      </w:r>
      <w:r w:rsidRPr="001A19D8">
        <w:rPr>
          <w:rFonts w:cs="Arial"/>
        </w:rPr>
        <w:t xml:space="preserve"> tour </w:t>
      </w:r>
      <w:r w:rsidR="00DD060A" w:rsidRPr="001A19D8">
        <w:t xml:space="preserve">de </w:t>
      </w:r>
      <w:r w:rsidR="00572FE0" w:rsidRPr="001A19D8">
        <w:t xml:space="preserve">la société HIGHSKILL </w:t>
      </w:r>
      <w:r w:rsidR="00DD060A" w:rsidRPr="001A19D8">
        <w:rPr>
          <w:rFonts w:cs="Arial"/>
        </w:rPr>
        <w:t xml:space="preserve">est </w:t>
      </w:r>
      <w:r w:rsidR="00D30C82" w:rsidRPr="001A19D8">
        <w:rPr>
          <w:rFonts w:cs="Arial"/>
        </w:rPr>
        <w:t xml:space="preserve">de </w:t>
      </w:r>
      <w:r w:rsidR="00572FE0" w:rsidRPr="001A19D8">
        <w:rPr>
          <w:rFonts w:cs="Arial"/>
        </w:rPr>
        <w:t xml:space="preserve">42 </w:t>
      </w:r>
      <w:r w:rsidR="00DD060A" w:rsidRPr="001A19D8">
        <w:t>salariés.</w:t>
      </w:r>
    </w:p>
    <w:p w14:paraId="58FBE4D8" w14:textId="77777777" w:rsidR="00D30C82" w:rsidRPr="001A19D8" w:rsidRDefault="00D30C82" w:rsidP="00644451">
      <w:pPr>
        <w:rPr>
          <w:rFonts w:cs="Arial"/>
        </w:rPr>
      </w:pPr>
    </w:p>
    <w:p w14:paraId="528721D0" w14:textId="77777777" w:rsidR="00CE3205" w:rsidRPr="001A19D8" w:rsidRDefault="00D30C82" w:rsidP="004F2915">
      <w:pPr>
        <w:rPr>
          <w:rFonts w:cs="Arial"/>
          <w:sz w:val="22"/>
          <w:szCs w:val="22"/>
        </w:rPr>
      </w:pPr>
      <w:r w:rsidRPr="001A19D8">
        <w:rPr>
          <w:rFonts w:cs="Arial"/>
        </w:rPr>
        <w:t>L’effectif se répartit de la façon suivante :</w:t>
      </w:r>
    </w:p>
    <w:tbl>
      <w:tblPr>
        <w:tblStyle w:val="Tableausimple1"/>
        <w:tblpPr w:leftFromText="141" w:rightFromText="141" w:vertAnchor="text" w:horzAnchor="page" w:tblpX="1540" w:tblpY="175"/>
        <w:tblW w:w="5000" w:type="pct"/>
        <w:tblLook w:val="04A0" w:firstRow="1" w:lastRow="0" w:firstColumn="1" w:lastColumn="0" w:noHBand="0" w:noVBand="1"/>
        <w:tblCaption w:val="EtablissementsSalaries"/>
      </w:tblPr>
      <w:tblGrid>
        <w:gridCol w:w="4170"/>
        <w:gridCol w:w="2540"/>
        <w:gridCol w:w="2350"/>
      </w:tblGrid>
      <w:tr w:rsidR="00C55CE7" w:rsidRPr="001A19D8" w14:paraId="00191B57" w14:textId="77777777" w:rsidTr="00C55CE7">
        <w:trPr>
          <w:cnfStyle w:val="100000000000" w:firstRow="1" w:lastRow="0" w:firstColumn="0" w:lastColumn="0" w:oddVBand="0" w:evenVBand="0" w:oddHBand="0" w:evenHBand="0" w:firstRowFirstColumn="0" w:firstRowLastColumn="0" w:lastRowFirstColumn="0" w:lastRowLastColumn="0"/>
          <w:trHeight w:hRule="exact" w:val="581"/>
          <w:tblHeader/>
        </w:trPr>
        <w:tc>
          <w:tcPr>
            <w:cnfStyle w:val="001000000000" w:firstRow="0" w:lastRow="0" w:firstColumn="1" w:lastColumn="0" w:oddVBand="0" w:evenVBand="0" w:oddHBand="0" w:evenHBand="0" w:firstRowFirstColumn="0" w:firstRowLastColumn="0" w:lastRowFirstColumn="0" w:lastRowLastColumn="0"/>
            <w:tcW w:w="1798" w:type="pct"/>
            <w:vMerge w:val="restart"/>
          </w:tcPr>
          <w:p w14:paraId="2528FF42" w14:textId="77777777" w:rsidR="00C55CE7" w:rsidRPr="001A19D8" w:rsidRDefault="00C55CE7" w:rsidP="00E8409F">
            <w:pPr>
              <w:spacing w:before="60"/>
              <w:jc w:val="center"/>
              <w:rPr>
                <w:rFonts w:cs="Arial"/>
                <w:sz w:val="18"/>
                <w:szCs w:val="22"/>
              </w:rPr>
            </w:pPr>
            <w:r w:rsidRPr="001A19D8">
              <w:rPr>
                <w:rFonts w:cs="Arial"/>
                <w:sz w:val="18"/>
                <w:szCs w:val="22"/>
              </w:rPr>
              <w:t xml:space="preserve">Effectif calculé en </w:t>
            </w:r>
            <w:r w:rsidRPr="001A19D8">
              <w:rPr>
                <w:rFonts w:cs="Arial"/>
                <w:caps/>
                <w:sz w:val="18"/>
                <w:szCs w:val="22"/>
              </w:rPr>
              <w:t>é</w:t>
            </w:r>
            <w:r w:rsidRPr="001A19D8">
              <w:rPr>
                <w:rFonts w:cs="Arial"/>
                <w:sz w:val="18"/>
                <w:szCs w:val="22"/>
              </w:rPr>
              <w:t>quivalent Temps Plein</w:t>
            </w:r>
          </w:p>
        </w:tc>
        <w:tc>
          <w:tcPr>
            <w:tcW w:w="2108" w:type="pct"/>
            <w:gridSpan w:val="2"/>
          </w:tcPr>
          <w:p w14:paraId="30D54086" w14:textId="77777777" w:rsidR="00C55CE7" w:rsidRPr="001A19D8" w:rsidRDefault="00C55CE7" w:rsidP="00E8409F">
            <w:pPr>
              <w:spacing w:before="60"/>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1A19D8">
              <w:rPr>
                <w:rFonts w:cs="Arial"/>
                <w:sz w:val="18"/>
                <w:szCs w:val="22"/>
              </w:rPr>
              <w:t>Nombre légal de membres</w:t>
            </w:r>
          </w:p>
        </w:tc>
      </w:tr>
      <w:tr w:rsidR="00C55CE7" w:rsidRPr="001A19D8" w14:paraId="42EE9648" w14:textId="77777777" w:rsidTr="00C55CE7">
        <w:trPr>
          <w:cnfStyle w:val="100000000000" w:firstRow="1" w:lastRow="0" w:firstColumn="0" w:lastColumn="0" w:oddVBand="0" w:evenVBand="0" w:oddHBand="0" w:evenHBand="0" w:firstRowFirstColumn="0" w:firstRowLastColumn="0" w:lastRowFirstColumn="0" w:lastRowLastColumn="0"/>
          <w:trHeight w:hRule="exact" w:val="443"/>
          <w:tblHeader/>
        </w:trPr>
        <w:tc>
          <w:tcPr>
            <w:cnfStyle w:val="001000000000" w:firstRow="0" w:lastRow="0" w:firstColumn="1" w:lastColumn="0" w:oddVBand="0" w:evenVBand="0" w:oddHBand="0" w:evenHBand="0" w:firstRowFirstColumn="0" w:firstRowLastColumn="0" w:lastRowFirstColumn="0" w:lastRowLastColumn="0"/>
            <w:tcW w:w="1798" w:type="pct"/>
            <w:vMerge/>
          </w:tcPr>
          <w:p w14:paraId="5E3A9718" w14:textId="77777777" w:rsidR="00C55CE7" w:rsidRPr="001A19D8" w:rsidRDefault="00C55CE7" w:rsidP="00E8409F">
            <w:pPr>
              <w:spacing w:before="60"/>
              <w:jc w:val="center"/>
              <w:rPr>
                <w:rFonts w:cs="Arial"/>
                <w:sz w:val="18"/>
                <w:szCs w:val="22"/>
              </w:rPr>
            </w:pPr>
          </w:p>
        </w:tc>
        <w:tc>
          <w:tcPr>
            <w:tcW w:w="1095" w:type="pct"/>
          </w:tcPr>
          <w:p w14:paraId="08C3604C" w14:textId="77777777" w:rsidR="00C55CE7" w:rsidRPr="001A19D8" w:rsidRDefault="00C55CE7" w:rsidP="00E8409F">
            <w:pPr>
              <w:spacing w:before="60"/>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1A19D8">
              <w:rPr>
                <w:rFonts w:cs="Arial"/>
                <w:sz w:val="18"/>
                <w:szCs w:val="22"/>
              </w:rPr>
              <w:t>Titulaires</w:t>
            </w:r>
          </w:p>
        </w:tc>
        <w:tc>
          <w:tcPr>
            <w:tcW w:w="1013" w:type="pct"/>
          </w:tcPr>
          <w:p w14:paraId="4A51E5ED" w14:textId="77777777" w:rsidR="00C55CE7" w:rsidRPr="001A19D8" w:rsidRDefault="00C55CE7" w:rsidP="00E8409F">
            <w:pPr>
              <w:spacing w:before="60"/>
              <w:jc w:val="center"/>
              <w:cnfStyle w:val="100000000000" w:firstRow="1" w:lastRow="0" w:firstColumn="0" w:lastColumn="0" w:oddVBand="0" w:evenVBand="0" w:oddHBand="0" w:evenHBand="0" w:firstRowFirstColumn="0" w:firstRowLastColumn="0" w:lastRowFirstColumn="0" w:lastRowLastColumn="0"/>
              <w:rPr>
                <w:rFonts w:cs="Arial"/>
                <w:sz w:val="18"/>
                <w:szCs w:val="22"/>
              </w:rPr>
            </w:pPr>
            <w:r w:rsidRPr="001A19D8">
              <w:rPr>
                <w:rFonts w:cs="Arial"/>
                <w:sz w:val="18"/>
                <w:szCs w:val="22"/>
              </w:rPr>
              <w:t>Suppléants</w:t>
            </w:r>
          </w:p>
        </w:tc>
      </w:tr>
      <w:tr w:rsidR="00C55CE7" w:rsidRPr="001A19D8" w14:paraId="202C02CD" w14:textId="77777777" w:rsidTr="00965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pct"/>
          </w:tcPr>
          <w:p w14:paraId="5608122F" w14:textId="77777777" w:rsidR="00C55CE7" w:rsidRPr="00F501E3" w:rsidRDefault="00C55CE7" w:rsidP="00E8409F">
            <w:pPr>
              <w:spacing w:before="60"/>
              <w:jc w:val="right"/>
              <w:rPr>
                <w:rFonts w:cs="Arial"/>
                <w:sz w:val="18"/>
                <w:szCs w:val="22"/>
              </w:rPr>
            </w:pPr>
            <w:r>
              <w:rPr>
                <w:rFonts w:cs="Arial"/>
                <w:sz w:val="18"/>
                <w:szCs w:val="22"/>
              </w:rPr>
              <w:t>42</w:t>
            </w:r>
          </w:p>
        </w:tc>
        <w:tc>
          <w:tcPr>
            <w:tcW w:w="1095" w:type="pct"/>
          </w:tcPr>
          <w:p w14:paraId="0EAE809A" w14:textId="77777777" w:rsidR="00C55CE7" w:rsidRPr="00F501E3" w:rsidRDefault="00C55CE7" w:rsidP="00E8409F">
            <w:pPr>
              <w:spacing w:before="60"/>
              <w:jc w:val="right"/>
              <w:cnfStyle w:val="000000100000" w:firstRow="0" w:lastRow="0" w:firstColumn="0" w:lastColumn="0" w:oddVBand="0" w:evenVBand="0" w:oddHBand="1" w:evenHBand="0" w:firstRowFirstColumn="0" w:firstRowLastColumn="0" w:lastRowFirstColumn="0" w:lastRowLastColumn="0"/>
              <w:rPr>
                <w:rFonts w:cs="Arial"/>
                <w:sz w:val="18"/>
                <w:szCs w:val="22"/>
              </w:rPr>
            </w:pPr>
            <w:r>
              <w:rPr>
                <w:rFonts w:cs="Arial"/>
                <w:sz w:val="18"/>
                <w:szCs w:val="22"/>
              </w:rPr>
              <w:t>2</w:t>
            </w:r>
          </w:p>
        </w:tc>
        <w:tc>
          <w:tcPr>
            <w:tcW w:w="1013" w:type="pct"/>
          </w:tcPr>
          <w:p w14:paraId="57883A28" w14:textId="77777777" w:rsidR="00C55CE7" w:rsidRPr="00F501E3" w:rsidRDefault="00C55CE7" w:rsidP="00E8409F">
            <w:pPr>
              <w:spacing w:before="60"/>
              <w:jc w:val="right"/>
              <w:cnfStyle w:val="000000100000" w:firstRow="0" w:lastRow="0" w:firstColumn="0" w:lastColumn="0" w:oddVBand="0" w:evenVBand="0" w:oddHBand="1" w:evenHBand="0" w:firstRowFirstColumn="0" w:firstRowLastColumn="0" w:lastRowFirstColumn="0" w:lastRowLastColumn="0"/>
              <w:rPr>
                <w:rFonts w:cs="Arial"/>
                <w:sz w:val="18"/>
                <w:szCs w:val="22"/>
              </w:rPr>
            </w:pPr>
            <w:r>
              <w:rPr>
                <w:rFonts w:cs="Arial"/>
                <w:sz w:val="18"/>
                <w:szCs w:val="22"/>
              </w:rPr>
              <w:t>2</w:t>
            </w:r>
          </w:p>
        </w:tc>
      </w:tr>
    </w:tbl>
    <w:p w14:paraId="53742606" w14:textId="77777777" w:rsidR="00CE3205" w:rsidRPr="001A19D8" w:rsidRDefault="00CE3205" w:rsidP="00CE3205">
      <w:pPr>
        <w:rPr>
          <w:rFonts w:cs="Arial"/>
          <w:szCs w:val="22"/>
        </w:rPr>
      </w:pPr>
    </w:p>
    <w:p w14:paraId="29E38CD2" w14:textId="77777777" w:rsidR="00F24884" w:rsidRPr="001A19D8" w:rsidRDefault="00F24884" w:rsidP="00644451">
      <w:pPr>
        <w:rPr>
          <w:rFonts w:cs="Arial"/>
        </w:rPr>
      </w:pPr>
    </w:p>
    <w:p w14:paraId="199E298F" w14:textId="77777777" w:rsidR="00AA0753" w:rsidRPr="001A19D8" w:rsidRDefault="00AA0753"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w:t>
      </w:r>
      <w:r w:rsidR="00ED1B92" w:rsidRPr="001A19D8">
        <w:rPr>
          <w:rFonts w:ascii="Verdana" w:hAnsi="Verdana" w:cs="Arial"/>
          <w:b/>
          <w:sz w:val="20"/>
          <w:szCs w:val="20"/>
        </w:rPr>
        <w:t>6</w:t>
      </w:r>
      <w:r w:rsidRPr="001A19D8">
        <w:rPr>
          <w:rFonts w:ascii="Verdana" w:hAnsi="Verdana" w:cs="Arial"/>
          <w:b/>
          <w:sz w:val="20"/>
          <w:szCs w:val="20"/>
        </w:rPr>
        <w:t xml:space="preserve"> – Collèges électoraux et répartition des sièges</w:t>
      </w:r>
    </w:p>
    <w:p w14:paraId="63AD218C" w14:textId="77777777" w:rsidR="0010246E" w:rsidRPr="001A19D8" w:rsidRDefault="0010246E" w:rsidP="00644451">
      <w:pPr>
        <w:pStyle w:val="PP"/>
        <w:spacing w:before="0" w:line="240" w:lineRule="auto"/>
        <w:rPr>
          <w:rFonts w:ascii="Verdana" w:hAnsi="Verdana"/>
          <w:sz w:val="20"/>
          <w:szCs w:val="20"/>
        </w:rPr>
      </w:pPr>
    </w:p>
    <w:p w14:paraId="03ECE675" w14:textId="77777777" w:rsidR="00D30C82" w:rsidRPr="001A19D8" w:rsidRDefault="00872CE7" w:rsidP="00644451">
      <w:pPr>
        <w:pStyle w:val="PP"/>
        <w:spacing w:before="0" w:line="240" w:lineRule="auto"/>
        <w:rPr>
          <w:rFonts w:ascii="Verdana" w:hAnsi="Verdana"/>
          <w:sz w:val="20"/>
          <w:szCs w:val="20"/>
        </w:rPr>
      </w:pPr>
      <w:r w:rsidRPr="001A19D8">
        <w:rPr>
          <w:rFonts w:ascii="Verdana" w:hAnsi="Verdana"/>
          <w:sz w:val="20"/>
          <w:szCs w:val="20"/>
        </w:rPr>
        <w:t>Les électeurs se répartissent en différents collèges, proportionnellement à leurs effectifs respectifs.</w:t>
      </w:r>
    </w:p>
    <w:p w14:paraId="3251CDE1" w14:textId="77777777" w:rsidR="009A4220" w:rsidRDefault="009A4220" w:rsidP="00644451">
      <w:pPr>
        <w:pStyle w:val="PP"/>
        <w:spacing w:before="0" w:line="240" w:lineRule="auto"/>
        <w:rPr>
          <w:rFonts w:ascii="Verdana" w:hAnsi="Verdana"/>
          <w:sz w:val="20"/>
          <w:szCs w:val="20"/>
        </w:rPr>
      </w:pPr>
    </w:p>
    <w:tbl>
      <w:tblPr>
        <w:tblStyle w:val="Tableausimple1"/>
        <w:tblW w:w="5000" w:type="pct"/>
        <w:tblLayout w:type="fixed"/>
        <w:tblLook w:val="04A0" w:firstRow="1" w:lastRow="0" w:firstColumn="1" w:lastColumn="0" w:noHBand="0" w:noVBand="1"/>
        <w:tblCaption w:val="CollegesSalaries"/>
      </w:tblPr>
      <w:tblGrid>
        <w:gridCol w:w="409"/>
        <w:gridCol w:w="3295"/>
        <w:gridCol w:w="2251"/>
        <w:gridCol w:w="692"/>
        <w:gridCol w:w="692"/>
        <w:gridCol w:w="1721"/>
      </w:tblGrid>
      <w:tr w:rsidR="000B4674" w:rsidRPr="001A19D8" w14:paraId="3AE9F0CE" w14:textId="77777777" w:rsidTr="007239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2" w:type="pct"/>
            <w:gridSpan w:val="2"/>
            <w:vMerge w:val="restart"/>
          </w:tcPr>
          <w:p w14:paraId="0753ED22" w14:textId="77777777" w:rsidR="000B4674" w:rsidRPr="001A19D8" w:rsidRDefault="000B4674" w:rsidP="003175C2">
            <w:pPr>
              <w:pStyle w:val="PP"/>
              <w:spacing w:before="0" w:line="240" w:lineRule="auto"/>
              <w:jc w:val="center"/>
              <w:rPr>
                <w:rFonts w:ascii="Verdana" w:hAnsi="Verdana"/>
                <w:sz w:val="18"/>
                <w:szCs w:val="20"/>
              </w:rPr>
            </w:pPr>
            <w:r w:rsidRPr="001A19D8">
              <w:rPr>
                <w:rFonts w:ascii="Verdana" w:hAnsi="Verdana"/>
                <w:sz w:val="18"/>
                <w:szCs w:val="20"/>
              </w:rPr>
              <w:t>Collège</w:t>
            </w:r>
          </w:p>
        </w:tc>
        <w:tc>
          <w:tcPr>
            <w:tcW w:w="1017" w:type="pct"/>
            <w:vMerge w:val="restart"/>
            <w:tcBorders>
              <w:right w:val="double" w:sz="4" w:space="0" w:color="BFBFBF" w:themeColor="background1" w:themeShade="BF"/>
            </w:tcBorders>
          </w:tcPr>
          <w:p w14:paraId="39BCF443" w14:textId="77777777" w:rsidR="000B4674" w:rsidRDefault="000B4674" w:rsidP="003175C2">
            <w:pPr>
              <w:pStyle w:val="PP"/>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1A19D8">
              <w:rPr>
                <w:rFonts w:ascii="Verdana" w:hAnsi="Verdana"/>
                <w:sz w:val="18"/>
                <w:szCs w:val="20"/>
              </w:rPr>
              <w:t>Nombre de sièges</w:t>
            </w:r>
            <w:r>
              <w:rPr>
                <w:rFonts w:ascii="Verdana" w:hAnsi="Verdana"/>
                <w:sz w:val="18"/>
                <w:szCs w:val="20"/>
              </w:rPr>
              <w:t xml:space="preserve"> titulaires</w:t>
            </w:r>
          </w:p>
        </w:tc>
        <w:tc>
          <w:tcPr>
            <w:tcW w:w="1404" w:type="pct"/>
            <w:gridSpan w:val="3"/>
            <w:tcBorders>
              <w:left w:val="double" w:sz="4" w:space="0" w:color="BFBFBF" w:themeColor="background1" w:themeShade="BF"/>
            </w:tcBorders>
          </w:tcPr>
          <w:p w14:paraId="20F3900C" w14:textId="77777777" w:rsidR="000B4674" w:rsidRPr="001A19D8" w:rsidRDefault="000B4674" w:rsidP="003175C2">
            <w:pPr>
              <w:pStyle w:val="PP"/>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Inscrits liste électorale</w:t>
            </w:r>
          </w:p>
        </w:tc>
      </w:tr>
      <w:tr w:rsidR="000B4674" w:rsidRPr="001A19D8" w14:paraId="735E781A" w14:textId="77777777" w:rsidTr="007239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2" w:type="pct"/>
            <w:gridSpan w:val="2"/>
            <w:vMerge/>
          </w:tcPr>
          <w:p w14:paraId="3BC7DD83" w14:textId="77777777" w:rsidR="000B4674" w:rsidRPr="001A19D8" w:rsidRDefault="000B4674" w:rsidP="003175C2">
            <w:pPr>
              <w:pStyle w:val="PP"/>
              <w:spacing w:before="0" w:line="240" w:lineRule="auto"/>
              <w:jc w:val="center"/>
              <w:rPr>
                <w:rFonts w:ascii="Verdana" w:hAnsi="Verdana"/>
                <w:sz w:val="18"/>
                <w:szCs w:val="20"/>
              </w:rPr>
            </w:pPr>
          </w:p>
        </w:tc>
        <w:tc>
          <w:tcPr>
            <w:tcW w:w="1017" w:type="pct"/>
            <w:vMerge/>
            <w:tcBorders>
              <w:right w:val="double" w:sz="4" w:space="0" w:color="BFBFBF" w:themeColor="background1" w:themeShade="BF"/>
            </w:tcBorders>
          </w:tcPr>
          <w:p w14:paraId="7D89B9C9" w14:textId="77777777" w:rsidR="000B4674" w:rsidRPr="001A19D8" w:rsidRDefault="000B4674" w:rsidP="003175C2">
            <w:pPr>
              <w:pStyle w:val="PP"/>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p>
        </w:tc>
        <w:tc>
          <w:tcPr>
            <w:tcW w:w="313" w:type="pct"/>
            <w:tcBorders>
              <w:left w:val="double" w:sz="4" w:space="0" w:color="BFBFBF" w:themeColor="background1" w:themeShade="BF"/>
            </w:tcBorders>
          </w:tcPr>
          <w:p w14:paraId="27A95400" w14:textId="77777777" w:rsidR="000B4674" w:rsidRPr="001A19D8" w:rsidRDefault="000B4674" w:rsidP="003175C2">
            <w:pPr>
              <w:pStyle w:val="PP"/>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1A19D8">
              <w:rPr>
                <w:rFonts w:ascii="Verdana" w:hAnsi="Verdana"/>
                <w:sz w:val="18"/>
                <w:szCs w:val="20"/>
              </w:rPr>
              <w:t>F</w:t>
            </w:r>
          </w:p>
        </w:tc>
        <w:tc>
          <w:tcPr>
            <w:tcW w:w="313" w:type="pct"/>
          </w:tcPr>
          <w:p w14:paraId="260840C5" w14:textId="77777777" w:rsidR="000B4674" w:rsidRPr="001A19D8" w:rsidRDefault="000B4674" w:rsidP="003175C2">
            <w:pPr>
              <w:pStyle w:val="PP"/>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1A19D8">
              <w:rPr>
                <w:rFonts w:ascii="Verdana" w:hAnsi="Verdana"/>
                <w:sz w:val="18"/>
                <w:szCs w:val="20"/>
              </w:rPr>
              <w:t>H</w:t>
            </w:r>
          </w:p>
        </w:tc>
        <w:tc>
          <w:tcPr>
            <w:tcW w:w="778" w:type="pct"/>
          </w:tcPr>
          <w:p w14:paraId="25A984F5" w14:textId="77777777" w:rsidR="000B4674" w:rsidRPr="001A19D8" w:rsidRDefault="000B4674" w:rsidP="003175C2">
            <w:pPr>
              <w:pStyle w:val="PP"/>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1A19D8">
              <w:rPr>
                <w:rFonts w:ascii="Verdana" w:hAnsi="Verdana"/>
                <w:sz w:val="18"/>
                <w:szCs w:val="20"/>
              </w:rPr>
              <w:t>Cumul</w:t>
            </w:r>
          </w:p>
        </w:tc>
      </w:tr>
      <w:tr w:rsidR="000B4674" w:rsidRPr="001A19D8" w14:paraId="2746E633" w14:textId="77777777" w:rsidTr="00723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 w:type="pct"/>
          </w:tcPr>
          <w:p w14:paraId="0A327A21" w14:textId="77777777" w:rsidR="000B4674" w:rsidRPr="001A19D8" w:rsidRDefault="000B4674" w:rsidP="003175C2">
            <w:pPr>
              <w:pStyle w:val="PP"/>
              <w:spacing w:before="0" w:line="240" w:lineRule="auto"/>
              <w:jc w:val="center"/>
              <w:rPr>
                <w:rFonts w:ascii="Verdana" w:hAnsi="Verdana"/>
                <w:sz w:val="18"/>
                <w:szCs w:val="20"/>
              </w:rPr>
            </w:pPr>
            <w:r>
              <w:rPr>
                <w:rFonts w:ascii="Verdana" w:hAnsi="Verdana"/>
                <w:sz w:val="18"/>
                <w:szCs w:val="20"/>
              </w:rPr>
              <w:t>n°3</w:t>
            </w:r>
          </w:p>
        </w:tc>
        <w:tc>
          <w:tcPr>
            <w:tcW w:w="1488" w:type="pct"/>
          </w:tcPr>
          <w:p w14:paraId="4D84010E" w14:textId="77777777" w:rsidR="000B4674" w:rsidRPr="001A19D8" w:rsidRDefault="000B4674" w:rsidP="003175C2">
            <w:pPr>
              <w:pStyle w:val="PP"/>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Ingénieurs et cadres</w:t>
            </w:r>
          </w:p>
        </w:tc>
        <w:tc>
          <w:tcPr>
            <w:tcW w:w="1017" w:type="pct"/>
            <w:tcBorders>
              <w:right w:val="double" w:sz="4" w:space="0" w:color="BFBFBF" w:themeColor="background1" w:themeShade="BF"/>
            </w:tcBorders>
          </w:tcPr>
          <w:p w14:paraId="5C295159" w14:textId="77777777" w:rsidR="000B4674" w:rsidRPr="001A19D8" w:rsidRDefault="000B4674" w:rsidP="003175C2">
            <w:pPr>
              <w:pStyle w:val="PP"/>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2</w:t>
            </w:r>
          </w:p>
        </w:tc>
        <w:tc>
          <w:tcPr>
            <w:tcW w:w="313" w:type="pct"/>
            <w:tcBorders>
              <w:left w:val="double" w:sz="4" w:space="0" w:color="BFBFBF" w:themeColor="background1" w:themeShade="BF"/>
            </w:tcBorders>
          </w:tcPr>
          <w:p w14:paraId="3822A650" w14:textId="77777777" w:rsidR="000B4674" w:rsidRPr="001A19D8" w:rsidRDefault="000B4674" w:rsidP="003175C2">
            <w:pPr>
              <w:pStyle w:val="PP"/>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8</w:t>
            </w:r>
          </w:p>
        </w:tc>
        <w:tc>
          <w:tcPr>
            <w:tcW w:w="313" w:type="pct"/>
          </w:tcPr>
          <w:p w14:paraId="245322E1" w14:textId="77777777" w:rsidR="000B4674" w:rsidRPr="001A19D8" w:rsidRDefault="000B4674" w:rsidP="003175C2">
            <w:pPr>
              <w:pStyle w:val="PP"/>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34</w:t>
            </w:r>
          </w:p>
        </w:tc>
        <w:tc>
          <w:tcPr>
            <w:tcW w:w="778" w:type="pct"/>
          </w:tcPr>
          <w:p w14:paraId="246DE715" w14:textId="77777777" w:rsidR="000B4674" w:rsidRPr="001A19D8" w:rsidRDefault="000B4674" w:rsidP="003175C2">
            <w:pPr>
              <w:pStyle w:val="PP"/>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42</w:t>
            </w:r>
          </w:p>
        </w:tc>
      </w:tr>
    </w:tbl>
    <w:p w14:paraId="65F9F6A3" w14:textId="77777777" w:rsidR="00C77743" w:rsidRPr="00C10892" w:rsidRDefault="00C77743" w:rsidP="009A4220">
      <w:pPr>
        <w:pStyle w:val="PP"/>
        <w:spacing w:before="0" w:line="240" w:lineRule="auto"/>
        <w:rPr>
          <w:rFonts w:ascii="Verdana" w:hAnsi="Verdana"/>
          <w:iCs/>
          <w:color w:val="FF0000"/>
          <w:sz w:val="20"/>
          <w:szCs w:val="20"/>
        </w:rPr>
      </w:pPr>
    </w:p>
    <w:p w14:paraId="4177A953" w14:textId="77777777" w:rsidR="003D2239" w:rsidRPr="001A19D8" w:rsidRDefault="003D2239" w:rsidP="00644451">
      <w:pPr>
        <w:pStyle w:val="R1"/>
        <w:numPr>
          <w:ilvl w:val="0"/>
          <w:numId w:val="0"/>
        </w:numPr>
        <w:spacing w:before="0" w:line="240" w:lineRule="auto"/>
        <w:ind w:left="284" w:hanging="284"/>
        <w:rPr>
          <w:rFonts w:ascii="Verdana" w:hAnsi="Verdana" w:cs="Arial"/>
          <w:b/>
          <w:sz w:val="20"/>
          <w:szCs w:val="20"/>
        </w:rPr>
      </w:pPr>
      <w:r w:rsidRPr="001A19D8">
        <w:rPr>
          <w:rFonts w:ascii="Verdana" w:hAnsi="Verdana" w:cs="Arial"/>
          <w:b/>
          <w:sz w:val="20"/>
          <w:szCs w:val="20"/>
        </w:rPr>
        <w:t>Article 7 – Représentation équilibrée des femmes et des hommes</w:t>
      </w:r>
    </w:p>
    <w:p w14:paraId="26A7B463" w14:textId="77777777" w:rsidR="003D2239" w:rsidRPr="001A19D8" w:rsidRDefault="003D2239" w:rsidP="00644451">
      <w:pPr>
        <w:pStyle w:val="R1"/>
        <w:numPr>
          <w:ilvl w:val="0"/>
          <w:numId w:val="0"/>
        </w:numPr>
        <w:spacing w:before="0" w:line="240" w:lineRule="auto"/>
        <w:rPr>
          <w:rFonts w:ascii="Verdana" w:hAnsi="Verdana"/>
          <w:sz w:val="20"/>
          <w:szCs w:val="20"/>
        </w:rPr>
      </w:pPr>
    </w:p>
    <w:p w14:paraId="0AC00EA3" w14:textId="77777777" w:rsidR="003D2239" w:rsidRPr="001A19D8" w:rsidRDefault="003D2239" w:rsidP="00644451">
      <w:pPr>
        <w:widowControl w:val="0"/>
        <w:autoSpaceDE w:val="0"/>
        <w:autoSpaceDN w:val="0"/>
        <w:adjustRightInd w:val="0"/>
      </w:pPr>
      <w:r w:rsidRPr="001A19D8">
        <w:t xml:space="preserve">Conformément à l’article L 2314-30 du Code du travail, les listes </w:t>
      </w:r>
      <w:r w:rsidR="00126663">
        <w:t xml:space="preserve">présentées </w:t>
      </w:r>
      <w:r w:rsidR="00B96EFF">
        <w:t xml:space="preserve">par les organisations syndicales </w:t>
      </w:r>
      <w:r w:rsidRPr="001A19D8">
        <w:t>comportant plusieurs candidats doivent être composées d’un nombre de femmes et d’hommes correspondant à leur part respective sur la liste électorale et présentent alternativement un candidat de chaque sexe.</w:t>
      </w:r>
      <w:r w:rsidR="00653A64" w:rsidRPr="001A19D8">
        <w:t xml:space="preserve"> </w:t>
      </w:r>
    </w:p>
    <w:p w14:paraId="04FE406F" w14:textId="77777777" w:rsidR="00824B1D" w:rsidRPr="001A19D8" w:rsidRDefault="00824B1D" w:rsidP="00644451">
      <w:pPr>
        <w:widowControl w:val="0"/>
        <w:autoSpaceDE w:val="0"/>
        <w:autoSpaceDN w:val="0"/>
        <w:adjustRightInd w:val="0"/>
      </w:pPr>
      <w:r w:rsidRPr="001A19D8">
        <w:t xml:space="preserve"> </w:t>
      </w:r>
    </w:p>
    <w:p w14:paraId="28FAA529" w14:textId="77777777" w:rsidR="003D2239" w:rsidRPr="001A19D8" w:rsidRDefault="003D2239" w:rsidP="00644451">
      <w:pPr>
        <w:rPr>
          <w:rFonts w:cs="Arial"/>
        </w:rPr>
      </w:pPr>
      <w:r w:rsidRPr="001A19D8">
        <w:rPr>
          <w:rFonts w:cs="Arial"/>
        </w:rPr>
        <w:t xml:space="preserve">Cette règle est applicable à chaque collège et </w:t>
      </w:r>
      <w:r w:rsidR="0010246E" w:rsidRPr="001A19D8">
        <w:rPr>
          <w:rFonts w:cs="Arial"/>
        </w:rPr>
        <w:t xml:space="preserve">à </w:t>
      </w:r>
      <w:r w:rsidRPr="001A19D8">
        <w:rPr>
          <w:rFonts w:cs="Arial"/>
        </w:rPr>
        <w:t>chaque scrutin (pour les titulaires et pour les suppléants)</w:t>
      </w:r>
      <w:r w:rsidR="008B2F3C" w:rsidRPr="008B2F3C">
        <w:t xml:space="preserve"> </w:t>
      </w:r>
      <w:r w:rsidR="008B2F3C">
        <w:t>pour chaque liste présentée par une organisation syndicale au 1er et au 2nd tour de scrutin</w:t>
      </w:r>
      <w:r w:rsidRPr="001A19D8">
        <w:rPr>
          <w:rFonts w:cs="Arial"/>
        </w:rPr>
        <w:t>.</w:t>
      </w:r>
    </w:p>
    <w:p w14:paraId="329EF0A2" w14:textId="77777777" w:rsidR="003D2239" w:rsidRPr="001A19D8" w:rsidRDefault="003D2239" w:rsidP="00644451">
      <w:pPr>
        <w:widowControl w:val="0"/>
        <w:autoSpaceDE w:val="0"/>
        <w:autoSpaceDN w:val="0"/>
        <w:adjustRightInd w:val="0"/>
      </w:pPr>
    </w:p>
    <w:p w14:paraId="16824F6B" w14:textId="77777777" w:rsidR="003D2239" w:rsidRPr="001A19D8" w:rsidRDefault="003D2239" w:rsidP="00644451">
      <w:pPr>
        <w:widowControl w:val="0"/>
        <w:autoSpaceDE w:val="0"/>
        <w:autoSpaceDN w:val="0"/>
        <w:adjustRightInd w:val="0"/>
      </w:pPr>
      <w:r w:rsidRPr="001A19D8">
        <w:t>Conformément à la loi</w:t>
      </w:r>
      <w:r w:rsidR="0010246E" w:rsidRPr="001A19D8">
        <w:t>,</w:t>
      </w:r>
      <w:r w:rsidRPr="001A19D8">
        <w:t xml:space="preserve"> il convient d’appliquer les règles suivantes :</w:t>
      </w:r>
    </w:p>
    <w:p w14:paraId="202D8A2C" w14:textId="77777777" w:rsidR="003D2239" w:rsidRPr="001A19D8" w:rsidRDefault="003D2239" w:rsidP="00644451">
      <w:pPr>
        <w:widowControl w:val="0"/>
        <w:autoSpaceDE w:val="0"/>
        <w:autoSpaceDN w:val="0"/>
        <w:adjustRightInd w:val="0"/>
      </w:pPr>
    </w:p>
    <w:p w14:paraId="0E1A8CB5" w14:textId="77777777" w:rsidR="003D2239" w:rsidRPr="001A19D8" w:rsidRDefault="003D2239" w:rsidP="00E210D1">
      <w:pPr>
        <w:pStyle w:val="Puce"/>
      </w:pPr>
      <w:r w:rsidRPr="001A19D8">
        <w:t>les nombres de femmes et d'hommes autorisés au maximum sur la liste sont proportionnels aux nombres de femmes et d'hommes inscrits sur la liste électorale du collège concerné ;</w:t>
      </w:r>
    </w:p>
    <w:p w14:paraId="2B94C39D" w14:textId="77777777" w:rsidR="003D2239" w:rsidRPr="001A19D8" w:rsidRDefault="003D2239" w:rsidP="004D255E">
      <w:pPr>
        <w:rPr>
          <w:rFonts w:cs="Arial"/>
        </w:rPr>
      </w:pPr>
    </w:p>
    <w:p w14:paraId="052118EF" w14:textId="77777777" w:rsidR="003D2239" w:rsidRPr="001A19D8" w:rsidRDefault="003D2239" w:rsidP="00E210D1">
      <w:pPr>
        <w:pStyle w:val="Puce"/>
      </w:pPr>
      <w:r w:rsidRPr="001A19D8">
        <w:t>lorsque le calcul proportionnel du nombre de candidats autorisés pour un sexe ne donne pas un nombre entier</w:t>
      </w:r>
      <w:r w:rsidR="007D0FFA" w:rsidRPr="001A19D8">
        <w:t>, il</w:t>
      </w:r>
      <w:r w:rsidRPr="001A19D8">
        <w:t xml:space="preserve"> est arrondi à l’entier supérieur si la décimale </w:t>
      </w:r>
      <w:r w:rsidR="007D0FFA" w:rsidRPr="001A19D8">
        <w:t xml:space="preserve">est </w:t>
      </w:r>
      <w:r w:rsidRPr="001A19D8">
        <w:t>supérieure ou égale à 5, et à l’entier inférieur en cas de décimale strictement inférieure à 5 ;</w:t>
      </w:r>
    </w:p>
    <w:p w14:paraId="61C63375" w14:textId="77777777" w:rsidR="003D2239" w:rsidRPr="001A19D8" w:rsidRDefault="003D2239" w:rsidP="004D255E">
      <w:pPr>
        <w:pStyle w:val="Paragraphedeliste"/>
        <w:ind w:left="284"/>
        <w:rPr>
          <w:rFonts w:cs="Arial"/>
        </w:rPr>
      </w:pPr>
    </w:p>
    <w:p w14:paraId="0BB0F6E9" w14:textId="77777777" w:rsidR="003D2239" w:rsidRPr="001A19D8" w:rsidRDefault="003D2239" w:rsidP="00E210D1">
      <w:pPr>
        <w:pStyle w:val="Puce"/>
      </w:pPr>
      <w:r w:rsidRPr="001A19D8">
        <w:t xml:space="preserve">lorsque l'application des calculs et arrondis légaux conduit à un nombre cumulé de candidatures autorisées pour les femmes et les hommes dépassant le nombre de sièges à pourvoir, il est ici convenu de diminuer </w:t>
      </w:r>
      <w:r w:rsidR="007D0FFA" w:rsidRPr="001A19D8">
        <w:t>d’une</w:t>
      </w:r>
      <w:r w:rsidRPr="001A19D8">
        <w:t xml:space="preserve"> unité le résultat obtenu pour chaque sexe et de laisser la liberté aux listes de choisir indifféremment l'un ou l'autre sexe pour la candidature complémentaire ;</w:t>
      </w:r>
    </w:p>
    <w:p w14:paraId="1EFCEF3C" w14:textId="77777777" w:rsidR="003D2239" w:rsidRPr="001A19D8" w:rsidRDefault="003D2239" w:rsidP="004D255E">
      <w:pPr>
        <w:rPr>
          <w:rFonts w:cs="Arial"/>
        </w:rPr>
      </w:pPr>
    </w:p>
    <w:p w14:paraId="6872992D" w14:textId="77777777" w:rsidR="003D2239" w:rsidRPr="001A19D8" w:rsidRDefault="003D2239" w:rsidP="00E210D1">
      <w:pPr>
        <w:pStyle w:val="Puce"/>
      </w:pPr>
      <w:r w:rsidRPr="001A19D8">
        <w:t>la liste doit présenter alternativement un candidat de chaque sexe, en commençant indifféremment par une femme ou un homme, et en finissant avec l'éventuel surplus de candidats du sexe le plus représenté.</w:t>
      </w:r>
    </w:p>
    <w:p w14:paraId="0F6B3F06" w14:textId="77777777" w:rsidR="003D2239" w:rsidRPr="001A19D8" w:rsidRDefault="003D2239" w:rsidP="004D255E">
      <w:pPr>
        <w:pStyle w:val="PP"/>
        <w:spacing w:before="0" w:line="240" w:lineRule="auto"/>
        <w:rPr>
          <w:rFonts w:ascii="Verdana" w:hAnsi="Verdana"/>
          <w:sz w:val="20"/>
          <w:szCs w:val="20"/>
        </w:rPr>
      </w:pPr>
    </w:p>
    <w:p w14:paraId="205D7D55" w14:textId="77777777" w:rsidR="005274C6" w:rsidRPr="001A19D8" w:rsidRDefault="0027424D" w:rsidP="00E210D1">
      <w:pPr>
        <w:pStyle w:val="Puce"/>
      </w:pPr>
      <w:r w:rsidRPr="001A19D8">
        <w:t xml:space="preserve">Lorsque l'application de ces règles conduit à exclure totalement la représentation de l'un ou l'autre sexe, les listes de candidats pourront comporter un candidat du sexe qui, à défaut ne serait pas représenté. Ce candidat ne peut être en première position sur la liste. </w:t>
      </w:r>
    </w:p>
    <w:p w14:paraId="3D9DE98A" w14:textId="77777777" w:rsidR="0027424D" w:rsidRPr="001A19D8" w:rsidRDefault="0027424D" w:rsidP="00644451">
      <w:pPr>
        <w:pStyle w:val="PP"/>
        <w:spacing w:before="0" w:line="240" w:lineRule="auto"/>
        <w:rPr>
          <w:rFonts w:ascii="Verdana" w:hAnsi="Verdana"/>
          <w:sz w:val="20"/>
          <w:szCs w:val="20"/>
        </w:rPr>
      </w:pPr>
    </w:p>
    <w:p w14:paraId="6E152DCB" w14:textId="77777777" w:rsidR="0027424D" w:rsidRDefault="0027424D" w:rsidP="00644451">
      <w:pPr>
        <w:pStyle w:val="PP"/>
        <w:spacing w:before="0" w:line="240" w:lineRule="auto"/>
        <w:rPr>
          <w:rFonts w:ascii="Verdana" w:hAnsi="Verdana"/>
          <w:sz w:val="20"/>
          <w:szCs w:val="20"/>
        </w:rPr>
      </w:pPr>
    </w:p>
    <w:p w14:paraId="3D8ABCB5" w14:textId="77777777" w:rsidR="00190752" w:rsidRDefault="00190752" w:rsidP="00644451">
      <w:pPr>
        <w:pStyle w:val="PP"/>
        <w:spacing w:before="0" w:line="240" w:lineRule="auto"/>
        <w:rPr>
          <w:rFonts w:ascii="Verdana" w:hAnsi="Verdana"/>
          <w:sz w:val="20"/>
          <w:szCs w:val="20"/>
        </w:rPr>
      </w:pPr>
      <w:r>
        <w:rPr>
          <w:rFonts w:ascii="Verdana" w:hAnsi="Verdana"/>
          <w:sz w:val="20"/>
          <w:szCs w:val="20"/>
        </w:rPr>
        <w:t>En application des règles légales, les listes devront donc être constituées du nombre d’homme et de femme indiqués ci-dessous :</w:t>
      </w:r>
    </w:p>
    <w:p w14:paraId="0E763E41" w14:textId="77777777" w:rsidR="00190752" w:rsidRPr="001A19D8" w:rsidRDefault="00190752" w:rsidP="00644451">
      <w:pPr>
        <w:pStyle w:val="PP"/>
        <w:spacing w:before="0" w:line="240" w:lineRule="auto"/>
        <w:rPr>
          <w:rFonts w:ascii="Verdana" w:hAnsi="Verdana"/>
          <w:sz w:val="20"/>
          <w:szCs w:val="20"/>
        </w:rPr>
      </w:pPr>
    </w:p>
    <w:tbl>
      <w:tblPr>
        <w:tblStyle w:val="Tableausimple1"/>
        <w:tblW w:w="9067" w:type="dxa"/>
        <w:tblLook w:val="04A0" w:firstRow="1" w:lastRow="0" w:firstColumn="1" w:lastColumn="0" w:noHBand="0" w:noVBand="1"/>
        <w:tblCaption w:val="PourcentageHommeFemme"/>
      </w:tblPr>
      <w:tblGrid>
        <w:gridCol w:w="710"/>
        <w:gridCol w:w="1450"/>
        <w:gridCol w:w="2135"/>
        <w:gridCol w:w="2032"/>
        <w:gridCol w:w="2740"/>
      </w:tblGrid>
      <w:tr w:rsidR="00727BDF" w:rsidRPr="004C056D" w14:paraId="4A2065E4" w14:textId="77777777" w:rsidTr="00727B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gridSpan w:val="2"/>
          </w:tcPr>
          <w:p w14:paraId="693EF690" w14:textId="77777777" w:rsidR="00727BDF" w:rsidRPr="004C056D" w:rsidRDefault="00727BDF" w:rsidP="006B5BC1">
            <w:pPr>
              <w:pStyle w:val="R1"/>
              <w:numPr>
                <w:ilvl w:val="0"/>
                <w:numId w:val="0"/>
              </w:numPr>
              <w:spacing w:before="0" w:line="240" w:lineRule="auto"/>
              <w:rPr>
                <w:rFonts w:ascii="Verdana" w:hAnsi="Verdana" w:cs="Arial"/>
                <w:b w:val="0"/>
                <w:color w:val="FF0000"/>
                <w:sz w:val="20"/>
                <w:szCs w:val="20"/>
              </w:rPr>
            </w:pPr>
            <w:r w:rsidRPr="004C056D">
              <w:rPr>
                <w:rFonts w:ascii="Verdana" w:hAnsi="Verdana"/>
                <w:sz w:val="18"/>
                <w:szCs w:val="20"/>
              </w:rPr>
              <w:t>Collège</w:t>
            </w:r>
          </w:p>
        </w:tc>
        <w:tc>
          <w:tcPr>
            <w:tcW w:w="1739" w:type="dxa"/>
          </w:tcPr>
          <w:p w14:paraId="2F85DFEF" w14:textId="77777777" w:rsidR="00727BDF" w:rsidRPr="004C056D" w:rsidRDefault="00727BDF" w:rsidP="006B5BC1">
            <w:pPr>
              <w:pStyle w:val="R1"/>
              <w:numPr>
                <w:ilvl w:val="0"/>
                <w:numId w:val="0"/>
              </w:numPr>
              <w:spacing w:before="0" w:line="240" w:lineRule="auto"/>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sz w:val="18"/>
                <w:szCs w:val="20"/>
              </w:rPr>
              <w:t>%Femmes</w:t>
            </w:r>
          </w:p>
        </w:tc>
        <w:tc>
          <w:tcPr>
            <w:tcW w:w="1655" w:type="dxa"/>
          </w:tcPr>
          <w:p w14:paraId="3DECA3B3" w14:textId="77777777" w:rsidR="00727BDF" w:rsidRPr="004C056D" w:rsidRDefault="00727BDF" w:rsidP="006B5BC1">
            <w:pPr>
              <w:pStyle w:val="R1"/>
              <w:numPr>
                <w:ilvl w:val="0"/>
                <w:numId w:val="0"/>
              </w:num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0"/>
                <w:szCs w:val="20"/>
              </w:rPr>
            </w:pPr>
            <w:r>
              <w:rPr>
                <w:rFonts w:ascii="Verdana" w:hAnsi="Verdana" w:cs="Arial"/>
                <w:sz w:val="20"/>
                <w:szCs w:val="20"/>
              </w:rPr>
              <w:t>%Hommes</w:t>
            </w:r>
            <w:r>
              <w:rPr>
                <w:rFonts w:ascii="Verdana" w:hAnsi="Verdana"/>
                <w:sz w:val="18"/>
                <w:szCs w:val="20"/>
              </w:rPr>
              <w:t xml:space="preserve"> </w:t>
            </w:r>
          </w:p>
        </w:tc>
        <w:tc>
          <w:tcPr>
            <w:tcW w:w="2231" w:type="dxa"/>
          </w:tcPr>
          <w:p w14:paraId="3A50D5A1" w14:textId="77777777" w:rsidR="00727BDF" w:rsidRDefault="00727BDF" w:rsidP="006B5BC1">
            <w:pPr>
              <w:pStyle w:val="R1"/>
              <w:numPr>
                <w:ilvl w:val="0"/>
                <w:numId w:val="0"/>
              </w:num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Répartition par liste</w:t>
            </w:r>
          </w:p>
        </w:tc>
      </w:tr>
      <w:tr w:rsidR="00727BDF" w:rsidRPr="004C056D" w14:paraId="63B525A8" w14:textId="77777777" w:rsidTr="0072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tcPr>
          <w:p w14:paraId="57F1C4F4" w14:textId="77777777" w:rsidR="00727BDF" w:rsidRPr="004C056D" w:rsidRDefault="00727BDF" w:rsidP="006B5BC1">
            <w:pPr>
              <w:pStyle w:val="R1"/>
              <w:numPr>
                <w:ilvl w:val="0"/>
                <w:numId w:val="0"/>
              </w:numPr>
              <w:spacing w:before="0" w:line="240" w:lineRule="auto"/>
              <w:rPr>
                <w:rFonts w:ascii="Verdana" w:hAnsi="Verdana"/>
                <w:sz w:val="18"/>
                <w:szCs w:val="20"/>
              </w:rPr>
            </w:pPr>
            <w:r>
              <w:rPr>
                <w:rFonts w:ascii="Verdana" w:hAnsi="Verdana"/>
                <w:sz w:val="18"/>
                <w:szCs w:val="20"/>
              </w:rPr>
              <w:t>n°3</w:t>
            </w:r>
          </w:p>
        </w:tc>
        <w:tc>
          <w:tcPr>
            <w:tcW w:w="1035" w:type="dxa"/>
          </w:tcPr>
          <w:p w14:paraId="711D9868" w14:textId="77777777" w:rsidR="00727BDF" w:rsidRPr="004C056D" w:rsidRDefault="00727BDF" w:rsidP="006B5BC1">
            <w:pPr>
              <w:pStyle w:val="R1"/>
              <w:numPr>
                <w:ilvl w:val="0"/>
                <w:numId w:val="0"/>
              </w:numPr>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Ingénieurs et cadres</w:t>
            </w:r>
          </w:p>
        </w:tc>
        <w:tc>
          <w:tcPr>
            <w:tcW w:w="1739" w:type="dxa"/>
          </w:tcPr>
          <w:p w14:paraId="176CD0D5" w14:textId="77777777" w:rsidR="00727BDF" w:rsidRPr="00845CFC" w:rsidRDefault="00727BDF" w:rsidP="00845CFC">
            <w:pPr>
              <w:pStyle w:val="R1"/>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19,05</w:t>
            </w:r>
          </w:p>
        </w:tc>
        <w:tc>
          <w:tcPr>
            <w:tcW w:w="1655" w:type="dxa"/>
          </w:tcPr>
          <w:p w14:paraId="44944961" w14:textId="77777777" w:rsidR="00727BDF" w:rsidRPr="00845CFC" w:rsidRDefault="00727BDF" w:rsidP="00845CFC">
            <w:pPr>
              <w:pStyle w:val="R1"/>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80,95</w:t>
            </w:r>
          </w:p>
        </w:tc>
        <w:tc>
          <w:tcPr>
            <w:tcW w:w="2231" w:type="dxa"/>
          </w:tcPr>
          <w:p w14:paraId="07CFEB74" w14:textId="77777777" w:rsidR="00727BDF" w:rsidRPr="00845CFC" w:rsidRDefault="00727BDF" w:rsidP="006B5BC1">
            <w:pPr>
              <w:pStyle w:val="R1"/>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1 homme et 1 femme (homme en tête de liste)</w:t>
            </w:r>
          </w:p>
          <w:p w14:paraId="4E88731E" w14:textId="77777777" w:rsidR="002B1010" w:rsidRDefault="00000000">
            <w:pPr>
              <w:pStyle w:val="R1"/>
              <w:numPr>
                <w:ilvl w:val="0"/>
                <w:numId w:val="0"/>
              </w:num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ou 2 hommes</w:t>
            </w:r>
          </w:p>
        </w:tc>
      </w:tr>
    </w:tbl>
    <w:p w14:paraId="37727D1E" w14:textId="77777777" w:rsidR="00DA17D0" w:rsidRDefault="00DA17D0" w:rsidP="00644451">
      <w:pPr>
        <w:pStyle w:val="PP"/>
        <w:spacing w:before="0" w:line="240" w:lineRule="auto"/>
        <w:ind w:left="1276" w:hanging="1276"/>
        <w:rPr>
          <w:rFonts w:ascii="Verdana" w:hAnsi="Verdana"/>
          <w:sz w:val="20"/>
          <w:szCs w:val="20"/>
        </w:rPr>
      </w:pPr>
    </w:p>
    <w:p w14:paraId="3E36AEA2" w14:textId="77777777" w:rsidR="00AA0753" w:rsidRPr="001A19D8" w:rsidRDefault="00AA0753"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w:t>
      </w:r>
      <w:r w:rsidR="003D2239" w:rsidRPr="001A19D8">
        <w:rPr>
          <w:rFonts w:ascii="Verdana" w:hAnsi="Verdana" w:cs="Arial"/>
          <w:b/>
          <w:sz w:val="20"/>
          <w:szCs w:val="20"/>
        </w:rPr>
        <w:t>8</w:t>
      </w:r>
      <w:r w:rsidRPr="001A19D8">
        <w:rPr>
          <w:rFonts w:ascii="Verdana" w:hAnsi="Verdana" w:cs="Arial"/>
          <w:b/>
          <w:sz w:val="20"/>
          <w:szCs w:val="20"/>
        </w:rPr>
        <w:t xml:space="preserve"> – Personnel électeur</w:t>
      </w:r>
    </w:p>
    <w:p w14:paraId="52D6424F" w14:textId="77777777" w:rsidR="00AA0753" w:rsidRPr="001A19D8" w:rsidRDefault="00AA0753" w:rsidP="00644451">
      <w:pPr>
        <w:pStyle w:val="PP"/>
        <w:spacing w:before="0" w:line="240" w:lineRule="auto"/>
        <w:rPr>
          <w:rFonts w:ascii="Verdana" w:hAnsi="Verdana"/>
          <w:sz w:val="20"/>
          <w:szCs w:val="20"/>
        </w:rPr>
      </w:pPr>
    </w:p>
    <w:p w14:paraId="00BAB927" w14:textId="77777777" w:rsidR="00765621" w:rsidRPr="001A19D8" w:rsidRDefault="0077576F" w:rsidP="00644451">
      <w:pPr>
        <w:pStyle w:val="PP"/>
        <w:spacing w:before="0" w:line="240" w:lineRule="auto"/>
        <w:rPr>
          <w:rFonts w:ascii="Verdana" w:hAnsi="Verdana"/>
          <w:sz w:val="20"/>
          <w:szCs w:val="20"/>
        </w:rPr>
      </w:pPr>
      <w:r w:rsidRPr="001A19D8">
        <w:rPr>
          <w:rFonts w:ascii="Verdana" w:hAnsi="Verdana"/>
          <w:sz w:val="20"/>
          <w:szCs w:val="20"/>
        </w:rPr>
        <w:t>Conformément à l’article L</w:t>
      </w:r>
      <w:r w:rsidR="003F60C9" w:rsidRPr="001A19D8">
        <w:rPr>
          <w:rFonts w:ascii="Verdana" w:hAnsi="Verdana"/>
          <w:sz w:val="20"/>
          <w:szCs w:val="20"/>
        </w:rPr>
        <w:t xml:space="preserve"> </w:t>
      </w:r>
      <w:r w:rsidRPr="001A19D8">
        <w:rPr>
          <w:rFonts w:ascii="Verdana" w:hAnsi="Verdana"/>
          <w:sz w:val="20"/>
          <w:szCs w:val="20"/>
        </w:rPr>
        <w:t>23</w:t>
      </w:r>
      <w:r w:rsidR="005D0E5C" w:rsidRPr="001A19D8">
        <w:rPr>
          <w:rFonts w:ascii="Verdana" w:hAnsi="Verdana"/>
          <w:sz w:val="20"/>
          <w:szCs w:val="20"/>
        </w:rPr>
        <w:t>1</w:t>
      </w:r>
      <w:r w:rsidRPr="001A19D8">
        <w:rPr>
          <w:rFonts w:ascii="Verdana" w:hAnsi="Verdana"/>
          <w:sz w:val="20"/>
          <w:szCs w:val="20"/>
        </w:rPr>
        <w:t xml:space="preserve">4-18 du Code du </w:t>
      </w:r>
      <w:r w:rsidR="007D0FFA" w:rsidRPr="001A19D8">
        <w:rPr>
          <w:rFonts w:ascii="Verdana" w:hAnsi="Verdana"/>
          <w:sz w:val="20"/>
          <w:szCs w:val="20"/>
        </w:rPr>
        <w:t>t</w:t>
      </w:r>
      <w:r w:rsidRPr="001A19D8">
        <w:rPr>
          <w:rFonts w:ascii="Verdana" w:hAnsi="Verdana"/>
          <w:sz w:val="20"/>
          <w:szCs w:val="20"/>
        </w:rPr>
        <w:t>ravail, s</w:t>
      </w:r>
      <w:r w:rsidR="00765621" w:rsidRPr="001A19D8">
        <w:rPr>
          <w:rFonts w:ascii="Verdana" w:hAnsi="Verdana"/>
          <w:sz w:val="20"/>
          <w:szCs w:val="20"/>
        </w:rPr>
        <w:t>ont électeurs les salariés qui, à la date du 1</w:t>
      </w:r>
      <w:r w:rsidR="00765621" w:rsidRPr="001A19D8">
        <w:rPr>
          <w:rFonts w:ascii="Verdana" w:hAnsi="Verdana"/>
          <w:sz w:val="20"/>
          <w:szCs w:val="20"/>
          <w:vertAlign w:val="superscript"/>
        </w:rPr>
        <w:t>er</w:t>
      </w:r>
      <w:r w:rsidR="00765621" w:rsidRPr="001A19D8">
        <w:rPr>
          <w:rFonts w:ascii="Verdana" w:hAnsi="Verdana"/>
          <w:sz w:val="20"/>
          <w:szCs w:val="20"/>
        </w:rPr>
        <w:t xml:space="preserve"> tour :</w:t>
      </w:r>
    </w:p>
    <w:p w14:paraId="165DC897" w14:textId="77777777" w:rsidR="00765621" w:rsidRPr="001A19D8" w:rsidRDefault="00765621" w:rsidP="00644451">
      <w:pPr>
        <w:pStyle w:val="PP"/>
        <w:spacing w:before="0" w:line="240" w:lineRule="auto"/>
        <w:rPr>
          <w:rFonts w:ascii="Verdana" w:hAnsi="Verdana"/>
          <w:sz w:val="20"/>
          <w:szCs w:val="20"/>
        </w:rPr>
      </w:pPr>
    </w:p>
    <w:p w14:paraId="26E4FDE8" w14:textId="77777777" w:rsidR="00765621" w:rsidRPr="001A19D8" w:rsidRDefault="00765621" w:rsidP="00E210D1">
      <w:pPr>
        <w:pStyle w:val="Puce"/>
      </w:pPr>
      <w:r w:rsidRPr="001A19D8">
        <w:t xml:space="preserve">ont </w:t>
      </w:r>
      <w:r w:rsidR="00585E09">
        <w:t>16</w:t>
      </w:r>
      <w:r w:rsidRPr="001A19D8">
        <w:t xml:space="preserve"> ans révolus ;</w:t>
      </w:r>
    </w:p>
    <w:p w14:paraId="39ED8356" w14:textId="77777777" w:rsidR="00765621" w:rsidRPr="001A19D8" w:rsidRDefault="00765621" w:rsidP="00E210D1">
      <w:pPr>
        <w:pStyle w:val="Puce"/>
      </w:pPr>
      <w:r w:rsidRPr="001A19D8">
        <w:t xml:space="preserve">comptent une ancienneté de </w:t>
      </w:r>
      <w:r w:rsidR="00357693">
        <w:t>3</w:t>
      </w:r>
      <w:r w:rsidRPr="001A19D8">
        <w:t xml:space="preserve"> mois au moins dans l’entreprise ;</w:t>
      </w:r>
    </w:p>
    <w:p w14:paraId="67D45876" w14:textId="77777777" w:rsidR="00784A2C" w:rsidRPr="00784A2C" w:rsidRDefault="00765621" w:rsidP="00784A2C">
      <w:pPr>
        <w:pStyle w:val="Puce"/>
      </w:pPr>
      <w:r w:rsidRPr="001A19D8">
        <w:lastRenderedPageBreak/>
        <w:t>n’ont fait l’objet d’aucune interdiction, déchéance ou incapacité relative à leurs droits civiques.</w:t>
      </w:r>
    </w:p>
    <w:p w14:paraId="5852A3B2" w14:textId="77777777" w:rsidR="00784A2C" w:rsidRDefault="00784A2C" w:rsidP="00CE0A90">
      <w:pPr>
        <w:pStyle w:val="paragraph"/>
        <w:spacing w:before="0" w:beforeAutospacing="0" w:after="0" w:afterAutospacing="0"/>
        <w:jc w:val="both"/>
        <w:textAlignment w:val="baseline"/>
        <w:rPr>
          <w:rStyle w:val="normaltextrun"/>
          <w:rFonts w:ascii="Verdana" w:hAnsi="Verdana" w:cs="Segoe UI"/>
          <w:sz w:val="20"/>
          <w:szCs w:val="20"/>
        </w:rPr>
      </w:pPr>
    </w:p>
    <w:p w14:paraId="755ED507" w14:textId="77777777" w:rsidR="00CE0A90" w:rsidRDefault="00CE0A90" w:rsidP="00CE0A90">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Sont électeurs les dirigeants cumulant valablement leur mandat social avec un contrat de travail.</w:t>
      </w:r>
    </w:p>
    <w:p w14:paraId="521F66ED" w14:textId="77777777" w:rsidR="00784A2C" w:rsidRPr="00784A2C" w:rsidRDefault="00784A2C" w:rsidP="00784A2C">
      <w:pPr>
        <w:pStyle w:val="R1"/>
        <w:numPr>
          <w:ilvl w:val="0"/>
          <w:numId w:val="0"/>
        </w:numPr>
        <w:spacing w:before="0" w:line="240" w:lineRule="auto"/>
        <w:rPr>
          <w:rFonts w:ascii="Verdana" w:hAnsi="Verdana"/>
          <w:sz w:val="20"/>
          <w:szCs w:val="20"/>
        </w:rPr>
      </w:pPr>
    </w:p>
    <w:p w14:paraId="19BC75D4" w14:textId="77777777" w:rsidR="00765621" w:rsidRPr="00784A2C" w:rsidRDefault="00CE0A90" w:rsidP="00784A2C">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 xml:space="preserve">Les salariés mis à disposition peuvent être électeurs sous réserve de travailler dans la société depuis au moins </w:t>
      </w:r>
      <w:r w:rsidRPr="00001822">
        <w:rPr>
          <w:rFonts w:ascii="Verdana" w:hAnsi="Verdana"/>
          <w:sz w:val="20"/>
          <w:szCs w:val="20"/>
        </w:rPr>
        <w:t>12</w:t>
      </w:r>
      <w:r>
        <w:rPr>
          <w:rFonts w:ascii="Verdana" w:hAnsi="Verdana"/>
          <w:sz w:val="20"/>
          <w:szCs w:val="20"/>
        </w:rPr>
        <w:t xml:space="preserve"> </w:t>
      </w:r>
      <w:r w:rsidR="00D57074">
        <w:rPr>
          <w:rFonts w:ascii="Verdana" w:hAnsi="Verdana"/>
          <w:sz w:val="20"/>
          <w:szCs w:val="20"/>
        </w:rPr>
        <w:t xml:space="preserve">mois </w:t>
      </w:r>
      <w:r>
        <w:rPr>
          <w:rStyle w:val="normaltextrun"/>
          <w:rFonts w:ascii="Verdana" w:hAnsi="Verdana" w:cs="Segoe UI"/>
          <w:sz w:val="20"/>
          <w:szCs w:val="20"/>
        </w:rPr>
        <w:t>continus et d’avoir choisi d’exercer leur droit de vote dans l’entreprise utilisatrice.</w:t>
      </w:r>
      <w:r>
        <w:rPr>
          <w:rStyle w:val="eop"/>
          <w:rFonts w:ascii="Verdana" w:hAnsi="Verdana" w:cs="Segoe UI"/>
          <w:sz w:val="20"/>
          <w:szCs w:val="20"/>
        </w:rPr>
        <w:t> </w:t>
      </w:r>
    </w:p>
    <w:p w14:paraId="6E0116C9" w14:textId="77777777" w:rsidR="00AA0753" w:rsidRPr="001A19D8" w:rsidRDefault="00AA0753" w:rsidP="00644451">
      <w:pPr>
        <w:pStyle w:val="R1"/>
        <w:numPr>
          <w:ilvl w:val="0"/>
          <w:numId w:val="0"/>
        </w:numPr>
        <w:spacing w:before="0" w:line="240" w:lineRule="auto"/>
        <w:ind w:left="284" w:hanging="284"/>
        <w:rPr>
          <w:rFonts w:ascii="Verdana" w:hAnsi="Verdana" w:cs="Arial"/>
          <w:b/>
          <w:sz w:val="22"/>
          <w:szCs w:val="20"/>
        </w:rPr>
      </w:pPr>
    </w:p>
    <w:p w14:paraId="3AD415E1" w14:textId="77777777" w:rsidR="00765621" w:rsidRPr="001A19D8" w:rsidRDefault="00765621"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w:t>
      </w:r>
      <w:r w:rsidR="003D2239" w:rsidRPr="001A19D8">
        <w:rPr>
          <w:rFonts w:ascii="Verdana" w:hAnsi="Verdana" w:cs="Arial"/>
          <w:b/>
          <w:sz w:val="20"/>
          <w:szCs w:val="20"/>
        </w:rPr>
        <w:t>9</w:t>
      </w:r>
      <w:r w:rsidRPr="001A19D8">
        <w:rPr>
          <w:rFonts w:ascii="Verdana" w:hAnsi="Verdana" w:cs="Arial"/>
          <w:b/>
          <w:sz w:val="20"/>
          <w:szCs w:val="20"/>
        </w:rPr>
        <w:t xml:space="preserve"> – Personnel éligible</w:t>
      </w:r>
    </w:p>
    <w:p w14:paraId="75583220" w14:textId="77777777" w:rsidR="00765621" w:rsidRPr="001A19D8" w:rsidRDefault="00765621" w:rsidP="00644451">
      <w:pPr>
        <w:pStyle w:val="PP"/>
        <w:spacing w:before="0" w:line="240" w:lineRule="auto"/>
        <w:ind w:left="1276" w:hanging="1276"/>
        <w:rPr>
          <w:rFonts w:ascii="Verdana" w:hAnsi="Verdana" w:cs="Arial"/>
          <w:b/>
          <w:sz w:val="20"/>
          <w:szCs w:val="20"/>
        </w:rPr>
      </w:pPr>
    </w:p>
    <w:p w14:paraId="5387EA36" w14:textId="77777777" w:rsidR="0077576F" w:rsidRDefault="005D0E5C" w:rsidP="00644451">
      <w:pPr>
        <w:pStyle w:val="PP"/>
        <w:spacing w:before="0" w:line="240" w:lineRule="auto"/>
        <w:rPr>
          <w:rStyle w:val="eop"/>
          <w:rFonts w:ascii="Verdana" w:hAnsi="Verdana"/>
          <w:color w:val="000000"/>
          <w:sz w:val="20"/>
          <w:szCs w:val="20"/>
          <w:shd w:val="clear" w:color="auto" w:fill="FFFFFF"/>
        </w:rPr>
      </w:pPr>
      <w:r w:rsidRPr="001A19D8">
        <w:rPr>
          <w:rFonts w:ascii="Verdana" w:hAnsi="Verdana"/>
          <w:sz w:val="20"/>
          <w:szCs w:val="20"/>
        </w:rPr>
        <w:t xml:space="preserve">Conformément à l’article L2314-19 du Code du Travail, sont </w:t>
      </w:r>
      <w:r w:rsidR="00765621" w:rsidRPr="001A19D8">
        <w:rPr>
          <w:rFonts w:ascii="Verdana" w:hAnsi="Verdana"/>
          <w:sz w:val="20"/>
          <w:szCs w:val="20"/>
        </w:rPr>
        <w:t xml:space="preserve">éligibles les électeurs, </w:t>
      </w:r>
      <w:r w:rsidR="00784A2C">
        <w:rPr>
          <w:rStyle w:val="normaltextrun"/>
          <w:rFonts w:ascii="Verdana" w:hAnsi="Verdana"/>
          <w:color w:val="000000"/>
          <w:sz w:val="20"/>
          <w:szCs w:val="20"/>
          <w:shd w:val="clear" w:color="auto" w:fill="FFFFFF"/>
        </w:rPr>
        <w:t>qui, à la date du 1</w:t>
      </w:r>
      <w:r w:rsidR="00784A2C">
        <w:rPr>
          <w:rStyle w:val="normaltextrun"/>
          <w:rFonts w:ascii="Verdana" w:hAnsi="Verdana"/>
          <w:color w:val="000000"/>
          <w:sz w:val="16"/>
          <w:szCs w:val="16"/>
          <w:shd w:val="clear" w:color="auto" w:fill="FFFFFF"/>
          <w:vertAlign w:val="superscript"/>
        </w:rPr>
        <w:t>er</w:t>
      </w:r>
      <w:r w:rsidR="00784A2C">
        <w:rPr>
          <w:rStyle w:val="normaltextrun"/>
          <w:rFonts w:ascii="Verdana" w:hAnsi="Verdana"/>
          <w:color w:val="000000"/>
          <w:sz w:val="20"/>
          <w:szCs w:val="20"/>
          <w:shd w:val="clear" w:color="auto" w:fill="FFFFFF"/>
        </w:rPr>
        <w:t xml:space="preserve"> tour du scrutin :</w:t>
      </w:r>
      <w:r w:rsidR="00784A2C">
        <w:rPr>
          <w:rStyle w:val="eop"/>
          <w:rFonts w:ascii="Verdana" w:hAnsi="Verdana"/>
          <w:color w:val="000000"/>
          <w:sz w:val="20"/>
          <w:szCs w:val="20"/>
          <w:shd w:val="clear" w:color="auto" w:fill="FFFFFF"/>
        </w:rPr>
        <w:t> </w:t>
      </w:r>
    </w:p>
    <w:p w14:paraId="20310BBC" w14:textId="77777777" w:rsidR="00784A2C" w:rsidRPr="001A19D8" w:rsidRDefault="00784A2C" w:rsidP="00644451">
      <w:pPr>
        <w:pStyle w:val="PP"/>
        <w:spacing w:before="0" w:line="240" w:lineRule="auto"/>
        <w:rPr>
          <w:rFonts w:ascii="Verdana" w:hAnsi="Verdana"/>
          <w:sz w:val="20"/>
          <w:szCs w:val="20"/>
        </w:rPr>
      </w:pPr>
    </w:p>
    <w:p w14:paraId="149BF747" w14:textId="77777777" w:rsidR="005D0E5C" w:rsidRPr="001A19D8" w:rsidRDefault="00765621" w:rsidP="00E210D1">
      <w:pPr>
        <w:pStyle w:val="Puce"/>
      </w:pPr>
      <w:r w:rsidRPr="001A19D8">
        <w:t xml:space="preserve">ont </w:t>
      </w:r>
      <w:r w:rsidR="000E7F4D">
        <w:t>18</w:t>
      </w:r>
      <w:r w:rsidRPr="001A19D8">
        <w:t xml:space="preserve"> ans </w:t>
      </w:r>
      <w:r w:rsidR="005D0E5C" w:rsidRPr="001A19D8">
        <w:t>révolus </w:t>
      </w:r>
      <w:r w:rsidRPr="001A19D8">
        <w:t>;</w:t>
      </w:r>
    </w:p>
    <w:p w14:paraId="3E6A1950" w14:textId="77777777" w:rsidR="005D0E5C" w:rsidRPr="001A19D8" w:rsidRDefault="00765621" w:rsidP="00784A2C">
      <w:pPr>
        <w:pStyle w:val="Puce"/>
      </w:pPr>
      <w:r w:rsidRPr="001A19D8">
        <w:t xml:space="preserve">comptent une ancienneté </w:t>
      </w:r>
      <w:r w:rsidR="00265B07">
        <w:t>de 12 mois</w:t>
      </w:r>
      <w:r w:rsidRPr="001A19D8">
        <w:t xml:space="preserve"> au moins </w:t>
      </w:r>
      <w:r w:rsidR="00784A2C">
        <w:t>dans l’entreprise</w:t>
      </w:r>
      <w:r w:rsidR="005D0E5C" w:rsidRPr="001A19D8">
        <w:rPr>
          <w:shd w:val="clear" w:color="auto" w:fill="FFFFFF"/>
        </w:rPr>
        <w:t>.</w:t>
      </w:r>
    </w:p>
    <w:p w14:paraId="0759E696" w14:textId="77777777" w:rsidR="005D0E5C" w:rsidRPr="001A19D8" w:rsidRDefault="005D0E5C" w:rsidP="00644451">
      <w:pPr>
        <w:pStyle w:val="R1"/>
        <w:numPr>
          <w:ilvl w:val="0"/>
          <w:numId w:val="0"/>
        </w:numPr>
        <w:spacing w:before="0" w:line="240" w:lineRule="auto"/>
        <w:ind w:left="1080"/>
        <w:rPr>
          <w:rFonts w:ascii="Verdana" w:hAnsi="Verdana"/>
          <w:sz w:val="20"/>
          <w:szCs w:val="20"/>
        </w:rPr>
      </w:pPr>
    </w:p>
    <w:p w14:paraId="1EEFB7C6" w14:textId="77777777" w:rsidR="00784A2C" w:rsidRDefault="00784A2C" w:rsidP="00784A2C">
      <w:pPr>
        <w:pStyle w:val="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normaltextrun"/>
          <w:rFonts w:ascii="Verdana" w:hAnsi="Verdana" w:cs="Segoe UI"/>
          <w:color w:val="000000"/>
          <w:sz w:val="20"/>
          <w:szCs w:val="20"/>
          <w:shd w:val="clear" w:color="auto" w:fill="FFFFFF"/>
        </w:rPr>
        <w:t xml:space="preserve">En revanche, ne sont pas </w:t>
      </w:r>
      <w:r>
        <w:rPr>
          <w:rStyle w:val="normaltextrun"/>
          <w:rFonts w:ascii="Segoe UI" w:hAnsi="Segoe UI" w:cs="Segoe UI"/>
          <w:color w:val="000000"/>
          <w:sz w:val="20"/>
          <w:szCs w:val="20"/>
          <w:shd w:val="clear" w:color="auto" w:fill="FFFFFF"/>
        </w:rPr>
        <w:t>éligibles</w:t>
      </w:r>
      <w:r>
        <w:rPr>
          <w:rStyle w:val="normaltextrun"/>
          <w:rFonts w:ascii="Verdana" w:hAnsi="Verdana" w:cs="Segoe UI"/>
          <w:color w:val="000000"/>
          <w:sz w:val="20"/>
          <w:szCs w:val="20"/>
          <w:shd w:val="clear" w:color="auto" w:fill="FFFFFF"/>
        </w:rPr>
        <w:t> :</w:t>
      </w:r>
      <w:r>
        <w:rPr>
          <w:rStyle w:val="eop"/>
          <w:rFonts w:ascii="Verdana" w:hAnsi="Verdana" w:cs="Segoe UI"/>
          <w:color w:val="000000"/>
          <w:sz w:val="20"/>
          <w:szCs w:val="20"/>
        </w:rPr>
        <w:t> </w:t>
      </w:r>
    </w:p>
    <w:p w14:paraId="6D69F201" w14:textId="77777777" w:rsidR="00784A2C" w:rsidRDefault="00784A2C" w:rsidP="00784A2C">
      <w:pPr>
        <w:pStyle w:val="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eop"/>
          <w:rFonts w:ascii="Verdana" w:hAnsi="Verdana" w:cs="Segoe UI"/>
          <w:color w:val="000000"/>
          <w:sz w:val="20"/>
          <w:szCs w:val="20"/>
        </w:rPr>
        <w:t> </w:t>
      </w:r>
    </w:p>
    <w:p w14:paraId="147610B8" w14:textId="77777777" w:rsidR="00784A2C" w:rsidRDefault="00784A2C" w:rsidP="00784A2C">
      <w:pPr>
        <w:pStyle w:val="paragraph"/>
        <w:numPr>
          <w:ilvl w:val="0"/>
          <w:numId w:val="15"/>
        </w:numPr>
        <w:shd w:val="clear" w:color="auto" w:fill="FFFFFF"/>
        <w:spacing w:before="0" w:beforeAutospacing="0" w:after="0" w:afterAutospacing="0"/>
        <w:jc w:val="both"/>
        <w:textAlignment w:val="baseline"/>
        <w:rPr>
          <w:rFonts w:ascii="Verdana" w:hAnsi="Verdana" w:cs="Segoe UI"/>
          <w:color w:val="000000"/>
          <w:sz w:val="20"/>
          <w:szCs w:val="20"/>
        </w:rPr>
      </w:pPr>
      <w:r>
        <w:rPr>
          <w:rStyle w:val="normaltextrun"/>
          <w:rFonts w:ascii="Verdana" w:hAnsi="Verdana" w:cs="Segoe UI"/>
          <w:color w:val="000000"/>
          <w:sz w:val="20"/>
          <w:szCs w:val="20"/>
          <w:shd w:val="clear" w:color="auto" w:fill="FFFFFF"/>
        </w:rPr>
        <w:t>Les salariés mis à disposition ;</w:t>
      </w:r>
      <w:r>
        <w:rPr>
          <w:rStyle w:val="eop"/>
          <w:rFonts w:ascii="Verdana" w:hAnsi="Verdana" w:cs="Segoe UI"/>
          <w:color w:val="000000"/>
          <w:sz w:val="20"/>
          <w:szCs w:val="20"/>
        </w:rPr>
        <w:t> </w:t>
      </w:r>
    </w:p>
    <w:p w14:paraId="106C1C2B" w14:textId="77777777" w:rsidR="00784A2C" w:rsidRDefault="00784A2C" w:rsidP="00784A2C">
      <w:pPr>
        <w:pStyle w:val="paragraph"/>
        <w:numPr>
          <w:ilvl w:val="0"/>
          <w:numId w:val="15"/>
        </w:numPr>
        <w:shd w:val="clear" w:color="auto" w:fill="FFFFFF"/>
        <w:spacing w:before="0" w:beforeAutospacing="0" w:after="0" w:afterAutospacing="0"/>
        <w:jc w:val="both"/>
        <w:textAlignment w:val="baseline"/>
        <w:rPr>
          <w:rFonts w:ascii="Verdana" w:hAnsi="Verdana" w:cs="Segoe UI"/>
          <w:color w:val="000000"/>
          <w:sz w:val="20"/>
          <w:szCs w:val="20"/>
        </w:rPr>
      </w:pPr>
      <w:r w:rsidRPr="00784A2C">
        <w:rPr>
          <w:rStyle w:val="normaltextrun"/>
          <w:rFonts w:ascii="Verdana" w:hAnsi="Verdana" w:cs="Segoe UI"/>
          <w:color w:val="000000"/>
          <w:sz w:val="20"/>
          <w:szCs w:val="20"/>
          <w:shd w:val="clear" w:color="auto" w:fill="FFFFFF"/>
        </w:rPr>
        <w:t>Les salariés qui disposent d’une délégation écrite particulière d’autorité leur permettant d’être assimilés au chef d’entreprise ou qui le représentent effectivement devant le comité social et économique.</w:t>
      </w:r>
      <w:r w:rsidRPr="00784A2C">
        <w:rPr>
          <w:rStyle w:val="eop"/>
          <w:rFonts w:ascii="Verdana" w:hAnsi="Verdana" w:cs="Segoe UI"/>
          <w:color w:val="000000"/>
          <w:sz w:val="20"/>
          <w:szCs w:val="20"/>
        </w:rPr>
        <w:t> </w:t>
      </w:r>
    </w:p>
    <w:p w14:paraId="1E814F60" w14:textId="77777777" w:rsidR="00784A2C" w:rsidRPr="00784A2C" w:rsidRDefault="00784A2C" w:rsidP="00784A2C">
      <w:pPr>
        <w:pStyle w:val="paragraph"/>
        <w:numPr>
          <w:ilvl w:val="0"/>
          <w:numId w:val="15"/>
        </w:numPr>
        <w:shd w:val="clear" w:color="auto" w:fill="FFFFFF"/>
        <w:spacing w:before="0" w:beforeAutospacing="0" w:after="0" w:afterAutospacing="0"/>
        <w:jc w:val="both"/>
        <w:textAlignment w:val="baseline"/>
        <w:rPr>
          <w:rFonts w:ascii="Verdana" w:hAnsi="Verdana" w:cs="Segoe UI"/>
          <w:color w:val="000000"/>
          <w:sz w:val="20"/>
          <w:szCs w:val="20"/>
        </w:rPr>
      </w:pPr>
      <w:r w:rsidRPr="00784A2C">
        <w:rPr>
          <w:rStyle w:val="normaltextrun"/>
          <w:rFonts w:ascii="Verdana" w:hAnsi="Verdana" w:cs="Segoe UI"/>
          <w:color w:val="000000"/>
          <w:sz w:val="20"/>
          <w:szCs w:val="20"/>
          <w:shd w:val="clear" w:color="auto" w:fill="FFFFFF"/>
        </w:rPr>
        <w:t>Les conjoint</w:t>
      </w:r>
      <w:r w:rsidR="00E042A4">
        <w:rPr>
          <w:rStyle w:val="normaltextrun"/>
          <w:rFonts w:ascii="Verdana" w:hAnsi="Verdana" w:cs="Segoe UI"/>
          <w:color w:val="000000"/>
          <w:sz w:val="20"/>
          <w:szCs w:val="20"/>
          <w:shd w:val="clear" w:color="auto" w:fill="FFFFFF"/>
        </w:rPr>
        <w:t>s</w:t>
      </w:r>
      <w:r w:rsidRPr="00784A2C">
        <w:rPr>
          <w:rStyle w:val="normaltextrun"/>
          <w:rFonts w:ascii="Verdana" w:hAnsi="Verdana" w:cs="Segoe UI"/>
          <w:color w:val="000000"/>
          <w:sz w:val="20"/>
          <w:szCs w:val="20"/>
          <w:shd w:val="clear" w:color="auto" w:fill="FFFFFF"/>
        </w:rPr>
        <w:t>, partenaire</w:t>
      </w:r>
      <w:r w:rsidR="005F6AE9">
        <w:rPr>
          <w:rStyle w:val="normaltextrun"/>
          <w:rFonts w:ascii="Verdana" w:hAnsi="Verdana" w:cs="Segoe UI"/>
          <w:color w:val="000000"/>
          <w:sz w:val="20"/>
          <w:szCs w:val="20"/>
          <w:shd w:val="clear" w:color="auto" w:fill="FFFFFF"/>
        </w:rPr>
        <w:t>s</w:t>
      </w:r>
      <w:r w:rsidRPr="00784A2C">
        <w:rPr>
          <w:rStyle w:val="normaltextrun"/>
          <w:rFonts w:ascii="Verdana" w:hAnsi="Verdana" w:cs="Segoe UI"/>
          <w:color w:val="000000"/>
          <w:sz w:val="20"/>
          <w:szCs w:val="20"/>
          <w:shd w:val="clear" w:color="auto" w:fill="FFFFFF"/>
        </w:rPr>
        <w:t xml:space="preserve"> d'un pacte civil de solidarité, concubin</w:t>
      </w:r>
      <w:r w:rsidR="005F6AE9">
        <w:rPr>
          <w:rStyle w:val="normaltextrun"/>
          <w:rFonts w:ascii="Verdana" w:hAnsi="Verdana" w:cs="Segoe UI"/>
          <w:color w:val="000000"/>
          <w:sz w:val="20"/>
          <w:szCs w:val="20"/>
          <w:shd w:val="clear" w:color="auto" w:fill="FFFFFF"/>
        </w:rPr>
        <w:t>s</w:t>
      </w:r>
      <w:r w:rsidRPr="00784A2C">
        <w:rPr>
          <w:rStyle w:val="normaltextrun"/>
          <w:rFonts w:ascii="Verdana" w:hAnsi="Verdana" w:cs="Segoe UI"/>
          <w:color w:val="000000"/>
          <w:sz w:val="20"/>
          <w:szCs w:val="20"/>
          <w:shd w:val="clear" w:color="auto" w:fill="FFFFFF"/>
        </w:rPr>
        <w:t>, ascendants, descendants, frères, sœurs et alliés au même degré de l'employeur.</w:t>
      </w:r>
      <w:r w:rsidRPr="00784A2C">
        <w:rPr>
          <w:rStyle w:val="eop"/>
          <w:rFonts w:ascii="Verdana" w:hAnsi="Verdana" w:cs="Segoe UI"/>
          <w:color w:val="000000"/>
          <w:sz w:val="20"/>
          <w:szCs w:val="20"/>
        </w:rPr>
        <w:t> </w:t>
      </w:r>
    </w:p>
    <w:p w14:paraId="61CEE0BA" w14:textId="77777777" w:rsidR="00784A2C" w:rsidRDefault="00784A2C" w:rsidP="00784A2C">
      <w:pPr>
        <w:pStyle w:val="paragraph"/>
        <w:spacing w:before="0" w:beforeAutospacing="0" w:after="0" w:afterAutospacing="0"/>
        <w:ind w:left="1080"/>
        <w:jc w:val="both"/>
        <w:textAlignment w:val="baseline"/>
        <w:rPr>
          <w:rFonts w:ascii="Segoe UI" w:hAnsi="Segoe UI" w:cs="Segoe UI"/>
          <w:sz w:val="18"/>
          <w:szCs w:val="18"/>
        </w:rPr>
      </w:pPr>
      <w:r>
        <w:rPr>
          <w:rStyle w:val="eop"/>
          <w:rFonts w:ascii="Verdana" w:hAnsi="Verdana" w:cs="Segoe UI"/>
          <w:sz w:val="20"/>
          <w:szCs w:val="20"/>
        </w:rPr>
        <w:t> </w:t>
      </w:r>
    </w:p>
    <w:p w14:paraId="58902B04" w14:textId="77777777" w:rsidR="00784A2C" w:rsidRDefault="00784A2C" w:rsidP="00784A2C">
      <w:pPr>
        <w:pStyle w:val="paragraph"/>
        <w:spacing w:before="0" w:beforeAutospacing="0" w:after="0" w:afterAutospacing="0"/>
        <w:ind w:left="135"/>
        <w:jc w:val="both"/>
        <w:textAlignment w:val="baseline"/>
        <w:rPr>
          <w:rFonts w:ascii="Segoe UI" w:hAnsi="Segoe UI" w:cs="Segoe UI"/>
          <w:sz w:val="18"/>
          <w:szCs w:val="18"/>
        </w:rPr>
      </w:pPr>
      <w:r>
        <w:rPr>
          <w:rStyle w:val="normaltextrun"/>
          <w:rFonts w:ascii="Verdana" w:hAnsi="Verdana" w:cs="Segoe UI"/>
          <w:sz w:val="20"/>
          <w:szCs w:val="20"/>
        </w:rPr>
        <w:t xml:space="preserve">Les salariés </w:t>
      </w:r>
      <w:r>
        <w:rPr>
          <w:rStyle w:val="normaltextrun"/>
          <w:rFonts w:ascii="Verdana" w:hAnsi="Verdana" w:cs="Segoe UI"/>
          <w:color w:val="000000"/>
          <w:sz w:val="20"/>
          <w:szCs w:val="20"/>
          <w:shd w:val="clear" w:color="auto" w:fill="FFFFFF"/>
        </w:rPr>
        <w:t xml:space="preserve">travaillant à temps partiel simultanément dans plusieurs entreprises doivent choisir l’entreprise dans laquelle ils font </w:t>
      </w:r>
      <w:r>
        <w:rPr>
          <w:rStyle w:val="normaltextrun"/>
          <w:rFonts w:ascii="Verdana" w:hAnsi="Verdana" w:cs="Segoe UI"/>
          <w:sz w:val="20"/>
          <w:szCs w:val="20"/>
        </w:rPr>
        <w:t>acte de candidature.</w:t>
      </w:r>
      <w:r>
        <w:rPr>
          <w:rStyle w:val="eop"/>
          <w:rFonts w:ascii="Verdana" w:hAnsi="Verdana" w:cs="Segoe UI"/>
          <w:sz w:val="20"/>
          <w:szCs w:val="20"/>
        </w:rPr>
        <w:t> </w:t>
      </w:r>
    </w:p>
    <w:p w14:paraId="2DCF246D" w14:textId="77777777" w:rsidR="00765621" w:rsidRPr="001A19D8" w:rsidRDefault="00765621" w:rsidP="00644451">
      <w:pPr>
        <w:pStyle w:val="R1"/>
        <w:numPr>
          <w:ilvl w:val="0"/>
          <w:numId w:val="0"/>
        </w:numPr>
        <w:spacing w:before="0" w:line="240" w:lineRule="auto"/>
        <w:ind w:left="284" w:hanging="284"/>
        <w:rPr>
          <w:rFonts w:ascii="Verdana" w:hAnsi="Verdana"/>
          <w:sz w:val="20"/>
          <w:szCs w:val="20"/>
        </w:rPr>
      </w:pPr>
    </w:p>
    <w:p w14:paraId="7EB5399E" w14:textId="77777777" w:rsidR="003F60C9" w:rsidRPr="001A19D8" w:rsidRDefault="003F60C9" w:rsidP="00644451">
      <w:pPr>
        <w:pStyle w:val="R1"/>
        <w:numPr>
          <w:ilvl w:val="0"/>
          <w:numId w:val="0"/>
        </w:numPr>
        <w:spacing w:before="0" w:line="240" w:lineRule="auto"/>
        <w:ind w:left="284" w:hanging="284"/>
        <w:rPr>
          <w:rFonts w:ascii="Verdana" w:hAnsi="Verdana"/>
          <w:sz w:val="20"/>
          <w:szCs w:val="20"/>
        </w:rPr>
      </w:pPr>
    </w:p>
    <w:p w14:paraId="0970624E" w14:textId="77777777" w:rsidR="005D0E5C" w:rsidRPr="001A19D8" w:rsidRDefault="005D0E5C" w:rsidP="00644451">
      <w:pPr>
        <w:pStyle w:val="PP"/>
        <w:spacing w:before="0" w:line="240" w:lineRule="auto"/>
        <w:ind w:left="1276" w:hanging="1276"/>
        <w:rPr>
          <w:rFonts w:ascii="Verdana" w:hAnsi="Verdana" w:cs="Arial"/>
          <w:b/>
          <w:sz w:val="20"/>
          <w:szCs w:val="20"/>
        </w:rPr>
      </w:pPr>
      <w:r w:rsidRPr="001A19D8">
        <w:rPr>
          <w:rFonts w:ascii="Verdana" w:hAnsi="Verdana" w:cs="Arial"/>
          <w:b/>
          <w:sz w:val="20"/>
          <w:szCs w:val="20"/>
        </w:rPr>
        <w:t xml:space="preserve">Article </w:t>
      </w:r>
      <w:r w:rsidR="003D2239" w:rsidRPr="001A19D8">
        <w:rPr>
          <w:rFonts w:ascii="Verdana" w:hAnsi="Verdana" w:cs="Arial"/>
          <w:b/>
          <w:sz w:val="20"/>
          <w:szCs w:val="20"/>
        </w:rPr>
        <w:t>10</w:t>
      </w:r>
      <w:r w:rsidRPr="001A19D8">
        <w:rPr>
          <w:rFonts w:ascii="Verdana" w:hAnsi="Verdana" w:cs="Arial"/>
          <w:b/>
          <w:sz w:val="20"/>
          <w:szCs w:val="20"/>
        </w:rPr>
        <w:t xml:space="preserve"> – Liste électorale</w:t>
      </w:r>
    </w:p>
    <w:p w14:paraId="37780036" w14:textId="77777777" w:rsidR="005D0E5C" w:rsidRPr="001A19D8" w:rsidRDefault="005D0E5C" w:rsidP="00644451">
      <w:pPr>
        <w:pStyle w:val="PP"/>
        <w:spacing w:before="0" w:line="240" w:lineRule="auto"/>
        <w:ind w:left="1276" w:hanging="1276"/>
        <w:rPr>
          <w:rFonts w:ascii="Verdana" w:hAnsi="Verdana" w:cs="Arial"/>
          <w:b/>
          <w:sz w:val="20"/>
          <w:szCs w:val="20"/>
        </w:rPr>
      </w:pPr>
    </w:p>
    <w:p w14:paraId="11ACE219" w14:textId="77777777" w:rsidR="00CE6136" w:rsidRPr="001A19D8" w:rsidRDefault="005D0E5C" w:rsidP="00644451">
      <w:pPr>
        <w:pStyle w:val="PP"/>
        <w:spacing w:before="0" w:line="240" w:lineRule="auto"/>
        <w:rPr>
          <w:rFonts w:ascii="Verdana" w:hAnsi="Verdana"/>
          <w:sz w:val="20"/>
          <w:szCs w:val="20"/>
        </w:rPr>
      </w:pPr>
      <w:r w:rsidRPr="001A19D8">
        <w:rPr>
          <w:rFonts w:ascii="Verdana" w:hAnsi="Verdana"/>
          <w:sz w:val="20"/>
          <w:szCs w:val="20"/>
        </w:rPr>
        <w:t xml:space="preserve">La liste électorale </w:t>
      </w:r>
      <w:r w:rsidR="00CE6136" w:rsidRPr="001A19D8">
        <w:rPr>
          <w:rFonts w:ascii="Verdana" w:hAnsi="Verdana"/>
          <w:sz w:val="20"/>
          <w:szCs w:val="20"/>
        </w:rPr>
        <w:t>est établie par l’employeur.</w:t>
      </w:r>
    </w:p>
    <w:p w14:paraId="306AA1B0" w14:textId="77777777" w:rsidR="00CE6136" w:rsidRPr="001A19D8" w:rsidRDefault="00CE6136" w:rsidP="00644451">
      <w:pPr>
        <w:pStyle w:val="PP"/>
        <w:spacing w:before="0" w:line="240" w:lineRule="auto"/>
        <w:rPr>
          <w:rFonts w:ascii="Verdana" w:hAnsi="Verdana"/>
          <w:sz w:val="20"/>
          <w:szCs w:val="20"/>
        </w:rPr>
      </w:pPr>
    </w:p>
    <w:p w14:paraId="05C9B728" w14:textId="77777777" w:rsidR="0083296B" w:rsidRPr="001A19D8" w:rsidRDefault="00CE6136" w:rsidP="00644451">
      <w:pPr>
        <w:pStyle w:val="PP"/>
        <w:spacing w:before="0" w:line="240" w:lineRule="auto"/>
        <w:rPr>
          <w:rFonts w:ascii="Verdana" w:hAnsi="Verdana"/>
          <w:sz w:val="20"/>
          <w:szCs w:val="20"/>
        </w:rPr>
      </w:pPr>
      <w:r w:rsidRPr="001A19D8">
        <w:rPr>
          <w:rFonts w:ascii="Verdana" w:hAnsi="Verdana"/>
          <w:sz w:val="20"/>
          <w:szCs w:val="20"/>
        </w:rPr>
        <w:t>Il existe une liste par collège.</w:t>
      </w:r>
      <w:r w:rsidR="00891324" w:rsidRPr="001A19D8">
        <w:rPr>
          <w:rFonts w:ascii="Verdana" w:hAnsi="Verdana"/>
          <w:sz w:val="20"/>
          <w:szCs w:val="20"/>
        </w:rPr>
        <w:t xml:space="preserve"> </w:t>
      </w:r>
    </w:p>
    <w:p w14:paraId="26842152" w14:textId="77777777" w:rsidR="0083296B" w:rsidRPr="001A19D8" w:rsidRDefault="0083296B" w:rsidP="00644451">
      <w:pPr>
        <w:pStyle w:val="PP"/>
        <w:spacing w:before="0" w:line="240" w:lineRule="auto"/>
        <w:rPr>
          <w:rFonts w:ascii="Verdana" w:hAnsi="Verdana"/>
          <w:sz w:val="20"/>
          <w:szCs w:val="20"/>
        </w:rPr>
      </w:pPr>
    </w:p>
    <w:p w14:paraId="35FF0B93" w14:textId="77777777" w:rsidR="004167EE" w:rsidRPr="001A19D8" w:rsidRDefault="004167EE" w:rsidP="00644451">
      <w:pPr>
        <w:pStyle w:val="PP"/>
        <w:spacing w:before="0" w:line="240" w:lineRule="auto"/>
        <w:rPr>
          <w:rFonts w:ascii="Verdana" w:hAnsi="Verdana"/>
          <w:sz w:val="20"/>
          <w:szCs w:val="20"/>
        </w:rPr>
      </w:pPr>
      <w:r w:rsidRPr="001A19D8">
        <w:rPr>
          <w:rFonts w:ascii="Verdana" w:hAnsi="Verdana"/>
          <w:sz w:val="20"/>
          <w:szCs w:val="20"/>
        </w:rPr>
        <w:t>La liste électorale est valable pour les deux tours de l’élection et ne peut être modifiée après le 1</w:t>
      </w:r>
      <w:r w:rsidRPr="001A19D8">
        <w:rPr>
          <w:rFonts w:ascii="Verdana" w:hAnsi="Verdana"/>
          <w:sz w:val="20"/>
          <w:szCs w:val="20"/>
          <w:vertAlign w:val="superscript"/>
        </w:rPr>
        <w:t>er</w:t>
      </w:r>
      <w:r w:rsidRPr="001A19D8">
        <w:rPr>
          <w:rFonts w:ascii="Verdana" w:hAnsi="Verdana"/>
          <w:sz w:val="20"/>
          <w:szCs w:val="20"/>
        </w:rPr>
        <w:t xml:space="preserve"> tour.</w:t>
      </w:r>
    </w:p>
    <w:p w14:paraId="146BD681" w14:textId="77777777" w:rsidR="004167EE" w:rsidRPr="001A19D8" w:rsidRDefault="004167EE" w:rsidP="00644451">
      <w:pPr>
        <w:pStyle w:val="PP"/>
        <w:spacing w:before="0" w:line="240" w:lineRule="auto"/>
        <w:rPr>
          <w:rFonts w:ascii="Verdana" w:hAnsi="Verdana"/>
          <w:sz w:val="20"/>
          <w:szCs w:val="20"/>
        </w:rPr>
      </w:pPr>
    </w:p>
    <w:p w14:paraId="0810CD03" w14:textId="77777777" w:rsidR="00891324" w:rsidRDefault="0083296B" w:rsidP="00644451">
      <w:pPr>
        <w:pStyle w:val="PP"/>
        <w:spacing w:before="0" w:line="240" w:lineRule="auto"/>
        <w:rPr>
          <w:rFonts w:ascii="Verdana" w:hAnsi="Verdana" w:cs="Arial"/>
          <w:sz w:val="20"/>
          <w:szCs w:val="20"/>
        </w:rPr>
      </w:pPr>
      <w:r w:rsidRPr="001A19D8">
        <w:rPr>
          <w:rFonts w:ascii="Verdana" w:hAnsi="Verdana"/>
          <w:sz w:val="20"/>
          <w:szCs w:val="20"/>
        </w:rPr>
        <w:t xml:space="preserve">Afin de vérifier la condition </w:t>
      </w:r>
      <w:r w:rsidR="00667BC2" w:rsidRPr="001A19D8">
        <w:rPr>
          <w:rFonts w:ascii="Verdana" w:hAnsi="Verdana"/>
          <w:sz w:val="20"/>
          <w:szCs w:val="20"/>
        </w:rPr>
        <w:t>d’électorat,</w:t>
      </w:r>
      <w:r w:rsidRPr="001A19D8">
        <w:rPr>
          <w:rFonts w:ascii="Verdana" w:hAnsi="Verdana"/>
          <w:sz w:val="20"/>
          <w:szCs w:val="20"/>
        </w:rPr>
        <w:t xml:space="preserve"> </w:t>
      </w:r>
      <w:r w:rsidR="003F60C9" w:rsidRPr="001A19D8">
        <w:rPr>
          <w:rFonts w:ascii="Verdana" w:hAnsi="Verdana"/>
          <w:sz w:val="20"/>
          <w:szCs w:val="20"/>
        </w:rPr>
        <w:t>la liste</w:t>
      </w:r>
      <w:r w:rsidRPr="001A19D8">
        <w:rPr>
          <w:rFonts w:ascii="Verdana" w:hAnsi="Verdana"/>
          <w:sz w:val="20"/>
          <w:szCs w:val="20"/>
        </w:rPr>
        <w:t xml:space="preserve"> </w:t>
      </w:r>
      <w:r w:rsidRPr="001A19D8">
        <w:rPr>
          <w:rFonts w:ascii="Verdana" w:hAnsi="Verdana" w:cs="Arial"/>
          <w:sz w:val="20"/>
          <w:szCs w:val="20"/>
        </w:rPr>
        <w:t xml:space="preserve">comportera </w:t>
      </w:r>
      <w:r w:rsidR="00891324" w:rsidRPr="001A19D8">
        <w:rPr>
          <w:rFonts w:ascii="Verdana" w:hAnsi="Verdana" w:cs="Arial"/>
          <w:sz w:val="20"/>
          <w:szCs w:val="20"/>
        </w:rPr>
        <w:t>les indications suivantes :</w:t>
      </w:r>
    </w:p>
    <w:p w14:paraId="07959DC5" w14:textId="77777777" w:rsidR="00E210D1" w:rsidRPr="001A19D8" w:rsidRDefault="00E210D1" w:rsidP="00644451">
      <w:pPr>
        <w:pStyle w:val="PP"/>
        <w:spacing w:before="0" w:line="240" w:lineRule="auto"/>
        <w:rPr>
          <w:rFonts w:ascii="Verdana" w:hAnsi="Verdana" w:cs="Arial"/>
          <w:sz w:val="20"/>
          <w:szCs w:val="20"/>
        </w:rPr>
      </w:pPr>
    </w:p>
    <w:p w14:paraId="11D25274" w14:textId="77777777" w:rsidR="00667BC2" w:rsidRPr="001A19D8" w:rsidRDefault="00891324" w:rsidP="00E210D1">
      <w:pPr>
        <w:pStyle w:val="Puce"/>
      </w:pPr>
      <w:r w:rsidRPr="001A19D8">
        <w:t>nom et prénom</w:t>
      </w:r>
      <w:r w:rsidR="003F60C9" w:rsidRPr="001A19D8">
        <w:t> ;</w:t>
      </w:r>
    </w:p>
    <w:p w14:paraId="4CB1F558" w14:textId="77777777" w:rsidR="00891324" w:rsidRDefault="00891324" w:rsidP="00E210D1">
      <w:pPr>
        <w:pStyle w:val="Puce"/>
      </w:pPr>
      <w:r w:rsidRPr="001A19D8">
        <w:t>sexe</w:t>
      </w:r>
      <w:r w:rsidR="003F60C9" w:rsidRPr="001A19D8">
        <w:t> ;</w:t>
      </w:r>
    </w:p>
    <w:p w14:paraId="621E1C90" w14:textId="77777777" w:rsidR="007C5B83" w:rsidRPr="001A19D8" w:rsidRDefault="007C5B83" w:rsidP="00E210D1">
      <w:pPr>
        <w:pStyle w:val="Puce"/>
      </w:pPr>
      <w:r>
        <w:t>âge ;</w:t>
      </w:r>
    </w:p>
    <w:p w14:paraId="383ABA39" w14:textId="77777777" w:rsidR="00437DD6" w:rsidRPr="001D7004" w:rsidRDefault="00891324" w:rsidP="00E210D1">
      <w:pPr>
        <w:pStyle w:val="Puce"/>
      </w:pPr>
      <w:r w:rsidRPr="001A19D8">
        <w:t>ancienneté</w:t>
      </w:r>
      <w:r w:rsidR="00437DD6" w:rsidRPr="001D7004">
        <w:t>.</w:t>
      </w:r>
    </w:p>
    <w:p w14:paraId="4006E47D" w14:textId="77777777" w:rsidR="00667BC2" w:rsidRPr="001A19D8" w:rsidRDefault="00667BC2" w:rsidP="00644451">
      <w:pPr>
        <w:ind w:left="426"/>
      </w:pPr>
    </w:p>
    <w:p w14:paraId="637869B2" w14:textId="77777777" w:rsidR="00667BC2" w:rsidRPr="001A19D8" w:rsidRDefault="00667BC2" w:rsidP="00644451">
      <w:r w:rsidRPr="001A19D8">
        <w:t xml:space="preserve">Les contestations sur la régularité de la liste électorale doivent intervenir dans les 3 jours suivant la publication de la liste électorale. Le </w:t>
      </w:r>
      <w:r w:rsidR="00E84EDB">
        <w:t>t</w:t>
      </w:r>
      <w:r w:rsidRPr="001A19D8">
        <w:t xml:space="preserve">ribunal </w:t>
      </w:r>
      <w:r w:rsidR="00701D94">
        <w:t>judic</w:t>
      </w:r>
      <w:r w:rsidR="00E84EDB">
        <w:t>i</w:t>
      </w:r>
      <w:r w:rsidR="00701D94">
        <w:t>aire</w:t>
      </w:r>
      <w:r w:rsidRPr="001A19D8">
        <w:t xml:space="preserve"> est saisi par voie de déclaration au greffe.</w:t>
      </w:r>
    </w:p>
    <w:p w14:paraId="1D7BCD26" w14:textId="77777777" w:rsidR="005D0E5C" w:rsidRPr="001A19D8" w:rsidRDefault="005D0E5C" w:rsidP="00644451">
      <w:pPr>
        <w:pStyle w:val="PP"/>
        <w:spacing w:before="0" w:line="240" w:lineRule="auto"/>
        <w:rPr>
          <w:rFonts w:ascii="Verdana" w:hAnsi="Verdana"/>
          <w:sz w:val="20"/>
          <w:szCs w:val="20"/>
        </w:rPr>
      </w:pPr>
    </w:p>
    <w:p w14:paraId="3179EB78" w14:textId="77777777" w:rsidR="006605A5" w:rsidRPr="001A19D8" w:rsidRDefault="005D0E5C" w:rsidP="00076F38">
      <w:pPr>
        <w:pStyle w:val="PP"/>
        <w:spacing w:before="0" w:line="240" w:lineRule="auto"/>
        <w:rPr>
          <w:rFonts w:ascii="Verdana" w:hAnsi="Verdana"/>
          <w:sz w:val="20"/>
          <w:szCs w:val="20"/>
        </w:rPr>
      </w:pPr>
      <w:r w:rsidRPr="001A19D8">
        <w:rPr>
          <w:rFonts w:ascii="Verdana" w:hAnsi="Verdana"/>
          <w:sz w:val="20"/>
          <w:szCs w:val="20"/>
        </w:rPr>
        <w:t xml:space="preserve">La liste </w:t>
      </w:r>
      <w:r w:rsidR="00CE6136" w:rsidRPr="001A19D8">
        <w:rPr>
          <w:rFonts w:ascii="Verdana" w:hAnsi="Verdana"/>
          <w:sz w:val="20"/>
          <w:szCs w:val="20"/>
        </w:rPr>
        <w:t xml:space="preserve">électorale </w:t>
      </w:r>
      <w:r w:rsidRPr="001A19D8">
        <w:rPr>
          <w:rFonts w:ascii="Verdana" w:hAnsi="Verdana"/>
          <w:sz w:val="20"/>
          <w:szCs w:val="20"/>
        </w:rPr>
        <w:t xml:space="preserve">sera </w:t>
      </w:r>
      <w:r w:rsidR="00EB2CEB">
        <w:rPr>
          <w:rFonts w:ascii="Verdana" w:hAnsi="Verdana"/>
          <w:sz w:val="20"/>
          <w:szCs w:val="20"/>
        </w:rPr>
        <w:t xml:space="preserve">mise à disposition des </w:t>
      </w:r>
      <w:r w:rsidR="00AA7AAB">
        <w:rPr>
          <w:rFonts w:ascii="Verdana" w:hAnsi="Verdana"/>
          <w:sz w:val="20"/>
          <w:szCs w:val="20"/>
        </w:rPr>
        <w:t>salariés</w:t>
      </w:r>
      <w:r w:rsidRPr="001A19D8">
        <w:rPr>
          <w:rFonts w:ascii="Verdana" w:hAnsi="Verdana"/>
          <w:sz w:val="20"/>
          <w:szCs w:val="20"/>
        </w:rPr>
        <w:t xml:space="preserve"> </w:t>
      </w:r>
      <w:r w:rsidR="00AA7AAB">
        <w:rPr>
          <w:rFonts w:ascii="Verdana" w:hAnsi="Verdana"/>
          <w:sz w:val="20"/>
          <w:szCs w:val="20"/>
        </w:rPr>
        <w:t xml:space="preserve">au plus tard le </w:t>
      </w:r>
      <w:r w:rsidR="00173C86" w:rsidRPr="001A19D8">
        <w:rPr>
          <w:rFonts w:ascii="Verdana" w:hAnsi="Verdana"/>
          <w:sz w:val="20"/>
          <w:szCs w:val="20"/>
        </w:rPr>
        <w:t>mercredi 1 mai 2024</w:t>
      </w:r>
      <w:r w:rsidRPr="00076F38">
        <w:rPr>
          <w:rFonts w:ascii="Verdana" w:hAnsi="Verdana"/>
          <w:sz w:val="20"/>
          <w:szCs w:val="20"/>
        </w:rPr>
        <w:t xml:space="preserve"> </w:t>
      </w:r>
      <w:r w:rsidR="00076F38" w:rsidRPr="00076F38">
        <w:rPr>
          <w:rFonts w:ascii="Verdana" w:hAnsi="Verdana"/>
          <w:sz w:val="20"/>
          <w:szCs w:val="20"/>
        </w:rPr>
        <w:t xml:space="preserve">par tout </w:t>
      </w:r>
      <w:r w:rsidR="00076F38">
        <w:rPr>
          <w:rFonts w:ascii="Verdana" w:hAnsi="Verdana"/>
          <w:sz w:val="20"/>
          <w:szCs w:val="20"/>
        </w:rPr>
        <w:t xml:space="preserve">moyen dédié </w:t>
      </w:r>
      <w:r w:rsidR="00367869">
        <w:rPr>
          <w:rFonts w:ascii="Verdana" w:hAnsi="Verdana"/>
          <w:sz w:val="20"/>
          <w:szCs w:val="20"/>
        </w:rPr>
        <w:t>(affichage, e-mail</w:t>
      </w:r>
      <w:r w:rsidR="00F32A35">
        <w:rPr>
          <w:rFonts w:ascii="Verdana" w:hAnsi="Verdana"/>
          <w:sz w:val="20"/>
          <w:szCs w:val="20"/>
        </w:rPr>
        <w:t xml:space="preserve"> ou Intranet)</w:t>
      </w:r>
      <w:r w:rsidR="003D62EE">
        <w:rPr>
          <w:rFonts w:ascii="Verdana" w:hAnsi="Verdana"/>
          <w:sz w:val="20"/>
          <w:szCs w:val="20"/>
        </w:rPr>
        <w:t>.</w:t>
      </w:r>
    </w:p>
    <w:p w14:paraId="2D4B2B11" w14:textId="77777777" w:rsidR="006605A5" w:rsidRPr="001A19D8" w:rsidRDefault="006605A5" w:rsidP="006605A5">
      <w:pPr>
        <w:pStyle w:val="PP"/>
        <w:spacing w:before="0" w:line="240" w:lineRule="auto"/>
        <w:rPr>
          <w:rFonts w:ascii="Verdana" w:hAnsi="Verdana"/>
          <w:sz w:val="20"/>
          <w:szCs w:val="20"/>
        </w:rPr>
      </w:pPr>
    </w:p>
    <w:p w14:paraId="37C0082A" w14:textId="77777777" w:rsidR="00667BC2" w:rsidRPr="002965F3" w:rsidRDefault="00907F07" w:rsidP="00644451">
      <w:pPr>
        <w:pStyle w:val="PP"/>
        <w:spacing w:before="0" w:line="240" w:lineRule="auto"/>
        <w:rPr>
          <w:rFonts w:ascii="Verdana" w:hAnsi="Verdana"/>
          <w:sz w:val="20"/>
          <w:szCs w:val="20"/>
        </w:rPr>
      </w:pPr>
      <w:r w:rsidRPr="002965F3">
        <w:rPr>
          <w:rFonts w:ascii="Verdana" w:hAnsi="Verdana"/>
          <w:sz w:val="20"/>
          <w:szCs w:val="20"/>
        </w:rPr>
        <w:t>S</w:t>
      </w:r>
      <w:r w:rsidR="00C11730" w:rsidRPr="002965F3">
        <w:rPr>
          <w:rFonts w:ascii="Verdana" w:hAnsi="Verdana"/>
          <w:sz w:val="20"/>
          <w:szCs w:val="20"/>
        </w:rPr>
        <w:t xml:space="preserve">ur le site de vote de WeChooz </w:t>
      </w:r>
      <w:hyperlink r:id="rId15" w:history="1">
        <w:r w:rsidR="005D06B3" w:rsidRPr="005D06B3">
          <w:rPr>
            <w:rStyle w:val="Lienhypertexte"/>
            <w:rFonts w:ascii="Verdana" w:hAnsi="Verdana" w:cs="Arial"/>
            <w:sz w:val="20"/>
            <w:szCs w:val="20"/>
          </w:rPr>
          <w:t>https://vote.wechooz.fr/highskill052024</w:t>
        </w:r>
      </w:hyperlink>
      <w:r w:rsidR="00C11730" w:rsidRPr="002965F3">
        <w:rPr>
          <w:rStyle w:val="Lienhypertexte"/>
          <w:rFonts w:ascii="Verdana" w:hAnsi="Verdana" w:cs="Arial"/>
          <w:color w:val="auto"/>
          <w:sz w:val="20"/>
          <w:szCs w:val="20"/>
          <w:u w:val="none"/>
        </w:rPr>
        <w:t xml:space="preserve">, </w:t>
      </w:r>
      <w:r w:rsidR="00C11730" w:rsidRPr="002965F3">
        <w:rPr>
          <w:rFonts w:ascii="Verdana" w:hAnsi="Verdana"/>
          <w:sz w:val="20"/>
          <w:szCs w:val="20"/>
        </w:rPr>
        <w:t>c</w:t>
      </w:r>
      <w:r w:rsidR="004C4C56" w:rsidRPr="002965F3">
        <w:rPr>
          <w:rFonts w:ascii="Verdana" w:hAnsi="Verdana"/>
          <w:sz w:val="20"/>
          <w:szCs w:val="20"/>
        </w:rPr>
        <w:t>haque salarié</w:t>
      </w:r>
      <w:r w:rsidR="007543D7" w:rsidRPr="002965F3">
        <w:rPr>
          <w:rFonts w:ascii="Verdana" w:hAnsi="Verdana"/>
          <w:sz w:val="20"/>
          <w:szCs w:val="20"/>
        </w:rPr>
        <w:t xml:space="preserve"> pourra consulter </w:t>
      </w:r>
      <w:r w:rsidR="005245E4" w:rsidRPr="002965F3">
        <w:rPr>
          <w:rFonts w:ascii="Verdana" w:hAnsi="Verdana"/>
          <w:sz w:val="20"/>
          <w:szCs w:val="20"/>
        </w:rPr>
        <w:t>et vérifier sa présence sur la liste électorale</w:t>
      </w:r>
      <w:r w:rsidR="005D0E5C" w:rsidRPr="002965F3">
        <w:rPr>
          <w:rFonts w:ascii="Verdana" w:hAnsi="Verdana"/>
          <w:sz w:val="20"/>
          <w:szCs w:val="20"/>
        </w:rPr>
        <w:t xml:space="preserve">. </w:t>
      </w:r>
    </w:p>
    <w:p w14:paraId="5D05F6B1" w14:textId="77777777" w:rsidR="0083296B" w:rsidRPr="002965F3" w:rsidRDefault="0083296B" w:rsidP="00644451">
      <w:pPr>
        <w:pStyle w:val="PP"/>
        <w:spacing w:before="0" w:line="240" w:lineRule="auto"/>
        <w:rPr>
          <w:rFonts w:ascii="Verdana" w:hAnsi="Verdana"/>
          <w:sz w:val="20"/>
          <w:szCs w:val="20"/>
        </w:rPr>
      </w:pPr>
    </w:p>
    <w:p w14:paraId="48D5D06C" w14:textId="77777777" w:rsidR="0083296B" w:rsidRPr="002965F3" w:rsidRDefault="0083296B" w:rsidP="00644451">
      <w:pPr>
        <w:pStyle w:val="PP"/>
        <w:spacing w:before="0" w:line="240" w:lineRule="auto"/>
        <w:ind w:right="-2"/>
        <w:rPr>
          <w:rFonts w:ascii="Verdana" w:hAnsi="Verdana"/>
          <w:sz w:val="20"/>
          <w:szCs w:val="20"/>
        </w:rPr>
      </w:pPr>
      <w:r w:rsidRPr="002965F3">
        <w:rPr>
          <w:rFonts w:ascii="Verdana" w:hAnsi="Verdana"/>
          <w:sz w:val="20"/>
          <w:szCs w:val="20"/>
        </w:rPr>
        <w:lastRenderedPageBreak/>
        <w:t>Simultanément à</w:t>
      </w:r>
      <w:r w:rsidR="002878C7">
        <w:rPr>
          <w:rFonts w:ascii="Verdana" w:hAnsi="Verdana"/>
          <w:sz w:val="20"/>
          <w:szCs w:val="20"/>
        </w:rPr>
        <w:t xml:space="preserve"> la mise à disposition </w:t>
      </w:r>
      <w:r w:rsidR="00394AC8">
        <w:rPr>
          <w:rFonts w:ascii="Verdana" w:hAnsi="Verdana"/>
          <w:sz w:val="20"/>
          <w:szCs w:val="20"/>
        </w:rPr>
        <w:t xml:space="preserve">des salariés </w:t>
      </w:r>
      <w:r w:rsidRPr="002965F3">
        <w:rPr>
          <w:rFonts w:ascii="Verdana" w:hAnsi="Verdana"/>
          <w:sz w:val="20"/>
          <w:szCs w:val="20"/>
        </w:rPr>
        <w:t xml:space="preserve">des listes électorales, </w:t>
      </w:r>
      <w:r w:rsidR="000C5583" w:rsidRPr="002965F3">
        <w:rPr>
          <w:rFonts w:ascii="Verdana" w:hAnsi="Verdana"/>
          <w:sz w:val="20"/>
          <w:szCs w:val="20"/>
        </w:rPr>
        <w:t>l</w:t>
      </w:r>
      <w:r w:rsidR="00F24884" w:rsidRPr="002965F3">
        <w:rPr>
          <w:rFonts w:ascii="Verdana" w:hAnsi="Verdana"/>
          <w:sz w:val="20"/>
          <w:szCs w:val="20"/>
        </w:rPr>
        <w:t>’</w:t>
      </w:r>
      <w:r w:rsidRPr="002965F3">
        <w:rPr>
          <w:rFonts w:ascii="Verdana" w:hAnsi="Verdana"/>
          <w:sz w:val="20"/>
          <w:szCs w:val="20"/>
        </w:rPr>
        <w:t xml:space="preserve">électeur recevra par courrier électronique ou par SMS un message contenant un lien l’invitant à vérifier sa présence </w:t>
      </w:r>
      <w:r w:rsidR="004167EE" w:rsidRPr="002965F3">
        <w:rPr>
          <w:rFonts w:ascii="Verdana" w:hAnsi="Verdana"/>
          <w:sz w:val="20"/>
          <w:szCs w:val="20"/>
        </w:rPr>
        <w:t>sur</w:t>
      </w:r>
      <w:r w:rsidRPr="002965F3">
        <w:rPr>
          <w:rFonts w:ascii="Verdana" w:hAnsi="Verdana"/>
          <w:sz w:val="20"/>
          <w:szCs w:val="20"/>
        </w:rPr>
        <w:t xml:space="preserve"> la liste électorale. </w:t>
      </w:r>
    </w:p>
    <w:p w14:paraId="4DA99D32" w14:textId="77777777" w:rsidR="0083296B" w:rsidRPr="002965F3" w:rsidRDefault="0083296B" w:rsidP="00644451">
      <w:pPr>
        <w:pStyle w:val="PP"/>
        <w:spacing w:before="0" w:line="240" w:lineRule="auto"/>
        <w:rPr>
          <w:rFonts w:ascii="Verdana" w:hAnsi="Verdana"/>
          <w:sz w:val="20"/>
          <w:szCs w:val="20"/>
        </w:rPr>
      </w:pPr>
    </w:p>
    <w:p w14:paraId="7F005875" w14:textId="77777777" w:rsidR="00AA0753" w:rsidRPr="002965F3" w:rsidRDefault="00AA0753" w:rsidP="00644451">
      <w:pPr>
        <w:pStyle w:val="R1"/>
        <w:numPr>
          <w:ilvl w:val="0"/>
          <w:numId w:val="0"/>
        </w:numPr>
        <w:spacing w:before="0" w:line="240" w:lineRule="auto"/>
        <w:rPr>
          <w:rFonts w:ascii="Verdana" w:hAnsi="Verdana"/>
          <w:sz w:val="20"/>
          <w:szCs w:val="20"/>
        </w:rPr>
      </w:pPr>
    </w:p>
    <w:p w14:paraId="4B4E83C7" w14:textId="77777777" w:rsidR="00AA0753" w:rsidRPr="002965F3" w:rsidRDefault="00AA0753" w:rsidP="00644451">
      <w:pPr>
        <w:pStyle w:val="R1"/>
        <w:numPr>
          <w:ilvl w:val="0"/>
          <w:numId w:val="0"/>
        </w:numPr>
        <w:spacing w:before="0" w:line="240" w:lineRule="auto"/>
        <w:ind w:left="284" w:hanging="284"/>
        <w:rPr>
          <w:rFonts w:ascii="Verdana" w:hAnsi="Verdana" w:cs="Arial"/>
          <w:b/>
          <w:sz w:val="20"/>
          <w:szCs w:val="20"/>
        </w:rPr>
      </w:pPr>
      <w:r w:rsidRPr="002965F3">
        <w:rPr>
          <w:rFonts w:ascii="Verdana" w:hAnsi="Verdana" w:cs="Arial"/>
          <w:b/>
          <w:sz w:val="20"/>
          <w:szCs w:val="20"/>
        </w:rPr>
        <w:t xml:space="preserve">Article </w:t>
      </w:r>
      <w:r w:rsidR="00BD5071" w:rsidRPr="002965F3">
        <w:rPr>
          <w:rFonts w:ascii="Verdana" w:hAnsi="Verdana" w:cs="Arial"/>
          <w:b/>
          <w:sz w:val="20"/>
          <w:szCs w:val="20"/>
        </w:rPr>
        <w:t>1</w:t>
      </w:r>
      <w:r w:rsidR="003D2239" w:rsidRPr="002965F3">
        <w:rPr>
          <w:rFonts w:ascii="Verdana" w:hAnsi="Verdana" w:cs="Arial"/>
          <w:b/>
          <w:sz w:val="20"/>
          <w:szCs w:val="20"/>
        </w:rPr>
        <w:t>1</w:t>
      </w:r>
      <w:r w:rsidRPr="002965F3">
        <w:rPr>
          <w:rFonts w:ascii="Verdana" w:hAnsi="Verdana" w:cs="Arial"/>
          <w:b/>
          <w:sz w:val="20"/>
          <w:szCs w:val="20"/>
        </w:rPr>
        <w:t xml:space="preserve"> – Appel et dépôt des candidatures</w:t>
      </w:r>
    </w:p>
    <w:p w14:paraId="1E224C20" w14:textId="77777777" w:rsidR="00AA0753" w:rsidRPr="002965F3" w:rsidRDefault="00AA0753" w:rsidP="00644451">
      <w:pPr>
        <w:pStyle w:val="PP"/>
        <w:spacing w:before="0" w:line="240" w:lineRule="auto"/>
        <w:rPr>
          <w:rFonts w:ascii="Verdana" w:hAnsi="Verdana"/>
          <w:sz w:val="20"/>
          <w:szCs w:val="20"/>
        </w:rPr>
      </w:pPr>
    </w:p>
    <w:p w14:paraId="24CF3182" w14:textId="77777777" w:rsidR="00AA0753" w:rsidRPr="002965F3" w:rsidRDefault="00F96ECF" w:rsidP="00644451">
      <w:pPr>
        <w:pStyle w:val="PP"/>
        <w:spacing w:before="0" w:line="240" w:lineRule="auto"/>
        <w:rPr>
          <w:rFonts w:ascii="Verdana" w:hAnsi="Verdana"/>
          <w:sz w:val="20"/>
          <w:szCs w:val="20"/>
        </w:rPr>
      </w:pPr>
      <w:r w:rsidRPr="002965F3">
        <w:rPr>
          <w:rFonts w:ascii="Verdana" w:hAnsi="Verdana"/>
          <w:sz w:val="20"/>
          <w:szCs w:val="20"/>
        </w:rPr>
        <w:t>Au premier tour du scrutin, c</w:t>
      </w:r>
      <w:r w:rsidR="00AA0753" w:rsidRPr="002965F3">
        <w:rPr>
          <w:rFonts w:ascii="Verdana" w:hAnsi="Verdana"/>
          <w:sz w:val="20"/>
          <w:szCs w:val="20"/>
        </w:rPr>
        <w:t xml:space="preserve">onformément à l’article L 2314-5 du Code du travail, seuls peuvent présenter des listes de </w:t>
      </w:r>
      <w:r w:rsidR="0045524C" w:rsidRPr="002965F3">
        <w:rPr>
          <w:rFonts w:ascii="Verdana" w:hAnsi="Verdana"/>
          <w:sz w:val="20"/>
          <w:szCs w:val="20"/>
        </w:rPr>
        <w:t>candidats :</w:t>
      </w:r>
    </w:p>
    <w:p w14:paraId="3BAAFF73" w14:textId="77777777" w:rsidR="00AA0753" w:rsidRPr="002965F3" w:rsidRDefault="00AA0753" w:rsidP="00644451">
      <w:pPr>
        <w:pStyle w:val="PP"/>
        <w:spacing w:before="0" w:line="240" w:lineRule="auto"/>
        <w:rPr>
          <w:rFonts w:ascii="Verdana" w:hAnsi="Verdana"/>
          <w:sz w:val="20"/>
          <w:szCs w:val="20"/>
        </w:rPr>
      </w:pPr>
    </w:p>
    <w:p w14:paraId="2A16B399" w14:textId="77777777" w:rsidR="00AA0753" w:rsidRPr="002965F3" w:rsidRDefault="00AA0753" w:rsidP="00E210D1">
      <w:pPr>
        <w:pStyle w:val="Puce"/>
      </w:pPr>
      <w:r w:rsidRPr="002965F3">
        <w:t xml:space="preserve">les organisations syndicales représentatives dans </w:t>
      </w:r>
      <w:r w:rsidR="002C3AB9" w:rsidRPr="002965F3">
        <w:t>la société HIGHSKILL</w:t>
      </w:r>
      <w:r w:rsidRPr="002965F3">
        <w:t> ;</w:t>
      </w:r>
    </w:p>
    <w:p w14:paraId="43F4BFBC" w14:textId="77777777" w:rsidR="00FC0D04" w:rsidRPr="002965F3" w:rsidRDefault="00FC0D04" w:rsidP="00E210D1"/>
    <w:p w14:paraId="1F6C7042" w14:textId="77777777" w:rsidR="00AA0753" w:rsidRPr="002965F3" w:rsidRDefault="00AA0753" w:rsidP="00E210D1">
      <w:pPr>
        <w:pStyle w:val="Puce"/>
      </w:pPr>
      <w:r w:rsidRPr="002965F3">
        <w:t xml:space="preserve">celles ayant constitué une section syndicale dans </w:t>
      </w:r>
      <w:r w:rsidR="00B9271A" w:rsidRPr="002965F3">
        <w:t>la société HIGHSKILL</w:t>
      </w:r>
      <w:r w:rsidRPr="002965F3">
        <w:t> ;</w:t>
      </w:r>
    </w:p>
    <w:p w14:paraId="1E1B491A" w14:textId="77777777" w:rsidR="00FC0D04" w:rsidRPr="002965F3" w:rsidRDefault="00FC0D04" w:rsidP="00E210D1"/>
    <w:p w14:paraId="17D03BF8" w14:textId="77777777" w:rsidR="00AA0753" w:rsidRPr="002965F3" w:rsidRDefault="00AA0753" w:rsidP="00E210D1">
      <w:pPr>
        <w:pStyle w:val="Puce"/>
      </w:pPr>
      <w:r w:rsidRPr="002965F3">
        <w:t>les syndicats affiliés à une organisation syndicale représentative au niveau national et interprofessionnel ;</w:t>
      </w:r>
    </w:p>
    <w:p w14:paraId="2A99648C" w14:textId="77777777" w:rsidR="00FC0D04" w:rsidRPr="002965F3" w:rsidRDefault="00FC0D04" w:rsidP="00E210D1"/>
    <w:p w14:paraId="59B32553" w14:textId="77777777" w:rsidR="00AA0753" w:rsidRPr="002965F3" w:rsidRDefault="00AA0753" w:rsidP="00E210D1">
      <w:pPr>
        <w:pStyle w:val="Puce"/>
      </w:pPr>
      <w:r w:rsidRPr="002965F3">
        <w:t xml:space="preserve">ainsi que les organisations syndicales qui satisfont aux critères de respect des valeurs républicaines et d’indépendance, légalement constituées depuis au moins deux ans et dont le champ professionnel et géographique couvre </w:t>
      </w:r>
      <w:r w:rsidR="00B9271A" w:rsidRPr="002965F3">
        <w:t>la société HIGHSKILL</w:t>
      </w:r>
      <w:r w:rsidR="00856BC3" w:rsidRPr="002965F3">
        <w:t xml:space="preserve"> </w:t>
      </w:r>
      <w:r w:rsidRPr="002965F3">
        <w:t xml:space="preserve">. </w:t>
      </w:r>
    </w:p>
    <w:p w14:paraId="48ABD285" w14:textId="77777777" w:rsidR="00FC0D04" w:rsidRPr="001A19D8" w:rsidRDefault="00FC0D04" w:rsidP="00644451">
      <w:pPr>
        <w:pStyle w:val="PP"/>
        <w:spacing w:before="0" w:line="240" w:lineRule="auto"/>
        <w:rPr>
          <w:rFonts w:ascii="Verdana" w:hAnsi="Verdana"/>
          <w:sz w:val="20"/>
          <w:szCs w:val="20"/>
        </w:rPr>
      </w:pPr>
    </w:p>
    <w:p w14:paraId="02B80B57" w14:textId="77777777" w:rsidR="00F24884" w:rsidRPr="001B7389" w:rsidRDefault="00FC0D04" w:rsidP="008C341F">
      <w:pPr>
        <w:pStyle w:val="PP"/>
        <w:spacing w:before="0" w:line="240" w:lineRule="auto"/>
        <w:rPr>
          <w:rFonts w:ascii="Verdana" w:hAnsi="Verdana"/>
          <w:sz w:val="20"/>
          <w:szCs w:val="20"/>
        </w:rPr>
      </w:pPr>
      <w:r w:rsidRPr="001B7389">
        <w:rPr>
          <w:rFonts w:ascii="Verdana" w:hAnsi="Verdana"/>
          <w:i/>
          <w:sz w:val="20"/>
          <w:szCs w:val="20"/>
          <w:u w:val="single"/>
        </w:rPr>
        <w:t>Le cas échéant, en cas de listes syndicales communes au 1</w:t>
      </w:r>
      <w:r w:rsidRPr="001B7389">
        <w:rPr>
          <w:rFonts w:ascii="Verdana" w:hAnsi="Verdana"/>
          <w:i/>
          <w:sz w:val="20"/>
          <w:szCs w:val="20"/>
          <w:u w:val="single"/>
          <w:vertAlign w:val="superscript"/>
        </w:rPr>
        <w:t>er</w:t>
      </w:r>
      <w:r w:rsidRPr="001B7389">
        <w:rPr>
          <w:rFonts w:ascii="Verdana" w:hAnsi="Verdana"/>
          <w:i/>
          <w:sz w:val="20"/>
          <w:szCs w:val="20"/>
          <w:u w:val="single"/>
        </w:rPr>
        <w:t xml:space="preserve"> tour</w:t>
      </w:r>
      <w:r w:rsidRPr="001B7389">
        <w:rPr>
          <w:rFonts w:ascii="Verdana" w:hAnsi="Verdana"/>
          <w:sz w:val="20"/>
          <w:szCs w:val="20"/>
        </w:rPr>
        <w:t xml:space="preserve"> : </w:t>
      </w:r>
    </w:p>
    <w:p w14:paraId="6997C5F8" w14:textId="77777777" w:rsidR="00FC0D04" w:rsidRPr="001B7389" w:rsidRDefault="004F4412" w:rsidP="008C341F">
      <w:pPr>
        <w:pStyle w:val="PP"/>
        <w:spacing w:before="0" w:line="240" w:lineRule="auto"/>
        <w:rPr>
          <w:rFonts w:ascii="Verdana" w:hAnsi="Verdana" w:cs="Arial"/>
          <w:i/>
          <w:sz w:val="20"/>
          <w:szCs w:val="20"/>
        </w:rPr>
      </w:pPr>
      <w:r w:rsidRPr="001B7389">
        <w:rPr>
          <w:rFonts w:ascii="Verdana" w:hAnsi="Verdana"/>
          <w:sz w:val="20"/>
          <w:szCs w:val="20"/>
        </w:rPr>
        <w:t>A</w:t>
      </w:r>
      <w:r w:rsidR="00FC0D04" w:rsidRPr="001B7389">
        <w:rPr>
          <w:rFonts w:ascii="Verdana" w:hAnsi="Verdana"/>
          <w:sz w:val="20"/>
          <w:szCs w:val="20"/>
        </w:rPr>
        <w:t>u 1</w:t>
      </w:r>
      <w:r w:rsidR="00FC0D04" w:rsidRPr="001B7389">
        <w:rPr>
          <w:rFonts w:ascii="Verdana" w:hAnsi="Verdana"/>
          <w:sz w:val="20"/>
          <w:szCs w:val="20"/>
          <w:vertAlign w:val="superscript"/>
        </w:rPr>
        <w:t>er</w:t>
      </w:r>
      <w:r w:rsidR="00FC0D04" w:rsidRPr="001B7389">
        <w:rPr>
          <w:rFonts w:ascii="Verdana" w:hAnsi="Verdana"/>
          <w:sz w:val="20"/>
          <w:szCs w:val="20"/>
        </w:rPr>
        <w:t xml:space="preserve"> tour, les listes communes intersyndicales doivent préciser la règle de répartition</w:t>
      </w:r>
      <w:r w:rsidRPr="001B7389">
        <w:rPr>
          <w:rFonts w:ascii="Verdana" w:hAnsi="Verdana"/>
          <w:sz w:val="20"/>
          <w:szCs w:val="20"/>
        </w:rPr>
        <w:t xml:space="preserve"> ; à défaut, cette répartition est réalisée à part égale </w:t>
      </w:r>
      <w:r w:rsidRPr="001B7389">
        <w:rPr>
          <w:rFonts w:ascii="Verdana" w:hAnsi="Verdana" w:cs="Arial"/>
          <w:sz w:val="20"/>
          <w:szCs w:val="20"/>
        </w:rPr>
        <w:t>pour le calcul de la représentativité</w:t>
      </w:r>
      <w:r w:rsidRPr="001B7389">
        <w:rPr>
          <w:rFonts w:ascii="Verdana" w:hAnsi="Verdana" w:cs="Arial"/>
          <w:i/>
          <w:sz w:val="20"/>
          <w:szCs w:val="20"/>
        </w:rPr>
        <w:t>.</w:t>
      </w:r>
    </w:p>
    <w:p w14:paraId="7E92B23B" w14:textId="77777777" w:rsidR="00F96ECF" w:rsidRPr="001B7389" w:rsidRDefault="00F96ECF" w:rsidP="008C341F">
      <w:pPr>
        <w:pStyle w:val="PP"/>
        <w:spacing w:before="0" w:line="240" w:lineRule="auto"/>
        <w:rPr>
          <w:rFonts w:ascii="Verdana" w:hAnsi="Verdana"/>
          <w:sz w:val="20"/>
          <w:szCs w:val="20"/>
        </w:rPr>
      </w:pPr>
    </w:p>
    <w:p w14:paraId="5CCC6AEE" w14:textId="77777777" w:rsidR="004F4412" w:rsidRDefault="004F4412" w:rsidP="008C341F">
      <w:pPr>
        <w:rPr>
          <w:rFonts w:cs="Arial"/>
        </w:rPr>
      </w:pPr>
      <w:r w:rsidRPr="001B7389">
        <w:rPr>
          <w:rFonts w:cs="Arial"/>
        </w:rPr>
        <w:t>Pour être applicable, cette règle de répartition est communiquée aux électeurs avant l'ouverture du scrutin :</w:t>
      </w:r>
    </w:p>
    <w:p w14:paraId="292F2313" w14:textId="77777777" w:rsidR="00E210D1" w:rsidRPr="001B7389" w:rsidRDefault="00E210D1" w:rsidP="008C341F">
      <w:pPr>
        <w:rPr>
          <w:rFonts w:cs="Arial"/>
        </w:rPr>
      </w:pPr>
    </w:p>
    <w:p w14:paraId="106157FD" w14:textId="77777777" w:rsidR="007C3E0C" w:rsidRPr="001B7389" w:rsidRDefault="004F4412" w:rsidP="00E210D1">
      <w:pPr>
        <w:pStyle w:val="Puce"/>
      </w:pPr>
      <w:r w:rsidRPr="001B7389">
        <w:t xml:space="preserve">par </w:t>
      </w:r>
      <w:r w:rsidR="003F7538">
        <w:t>communication interne</w:t>
      </w:r>
      <w:r w:rsidRPr="001B7389">
        <w:t>, en complément des listes concernées</w:t>
      </w:r>
      <w:r w:rsidR="007C3E0C" w:rsidRPr="001B7389">
        <w:t> ;</w:t>
      </w:r>
    </w:p>
    <w:p w14:paraId="01792E5A" w14:textId="77777777" w:rsidR="004F4412" w:rsidRPr="001B7389" w:rsidRDefault="007C3E0C" w:rsidP="00E210D1">
      <w:pPr>
        <w:pStyle w:val="Puce"/>
      </w:pPr>
      <w:r w:rsidRPr="001B7389">
        <w:t>par une mention sur les professions de foi des listes concernées ;</w:t>
      </w:r>
    </w:p>
    <w:p w14:paraId="20F3D0F8" w14:textId="77777777" w:rsidR="004F4412" w:rsidRPr="001B7389" w:rsidRDefault="004F4412" w:rsidP="00E210D1">
      <w:pPr>
        <w:pStyle w:val="Puce"/>
      </w:pPr>
      <w:r w:rsidRPr="001B7389">
        <w:t>par une mention sur la page d'accueil du site internet de vote</w:t>
      </w:r>
      <w:r w:rsidR="007C3E0C" w:rsidRPr="001B7389">
        <w:t>.</w:t>
      </w:r>
    </w:p>
    <w:p w14:paraId="44A47C42" w14:textId="77777777" w:rsidR="00AA0753" w:rsidRPr="001B7389" w:rsidRDefault="00AA0753" w:rsidP="008C341F">
      <w:pPr>
        <w:pStyle w:val="PP"/>
        <w:spacing w:before="0" w:line="240" w:lineRule="auto"/>
        <w:rPr>
          <w:rFonts w:ascii="Verdana" w:hAnsi="Verdana"/>
          <w:sz w:val="20"/>
          <w:szCs w:val="20"/>
        </w:rPr>
      </w:pPr>
    </w:p>
    <w:p w14:paraId="753FBDDD" w14:textId="77777777" w:rsidR="00E23B79" w:rsidRPr="001B7389" w:rsidRDefault="00E23B79" w:rsidP="008C341F">
      <w:pPr>
        <w:rPr>
          <w:rFonts w:cs="Arial"/>
        </w:rPr>
      </w:pPr>
      <w:r w:rsidRPr="001B7389">
        <w:rPr>
          <w:rFonts w:cs="Arial"/>
        </w:rPr>
        <w:t xml:space="preserve">Les listes communes doivent également préciser l'organisation syndicale représentée par chacun des candidats, sans que cela ne signifie qu'ils en sont adhérents. Cette précision est indispensable pour déterminer l'ordre des suppléances en cas d'absence d'un titulaire : conformément à l'article L.2314-37 du Code du </w:t>
      </w:r>
      <w:r w:rsidR="0045524C" w:rsidRPr="001B7389">
        <w:rPr>
          <w:rFonts w:cs="Arial"/>
        </w:rPr>
        <w:t>t</w:t>
      </w:r>
      <w:r w:rsidRPr="001B7389">
        <w:rPr>
          <w:rFonts w:cs="Arial"/>
        </w:rPr>
        <w:t>ravail, la priorité doit être donnée à la même organisation syndicale.</w:t>
      </w:r>
    </w:p>
    <w:p w14:paraId="2963AD30" w14:textId="77777777" w:rsidR="00E23B79" w:rsidRPr="001A19D8" w:rsidRDefault="00E23B79" w:rsidP="00644451">
      <w:pPr>
        <w:pStyle w:val="PP"/>
        <w:spacing w:before="0" w:line="240" w:lineRule="auto"/>
        <w:rPr>
          <w:rFonts w:ascii="Verdana" w:hAnsi="Verdana"/>
          <w:sz w:val="20"/>
          <w:szCs w:val="20"/>
        </w:rPr>
      </w:pPr>
    </w:p>
    <w:p w14:paraId="6FF7E579"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Le second tour </w:t>
      </w:r>
      <w:r w:rsidR="00F96ECF" w:rsidRPr="001A19D8">
        <w:rPr>
          <w:rFonts w:ascii="Verdana" w:hAnsi="Verdana"/>
          <w:sz w:val="20"/>
          <w:szCs w:val="20"/>
        </w:rPr>
        <w:t xml:space="preserve">de scrutin </w:t>
      </w:r>
      <w:r w:rsidRPr="001A19D8">
        <w:rPr>
          <w:rFonts w:ascii="Verdana" w:hAnsi="Verdana"/>
          <w:sz w:val="20"/>
          <w:szCs w:val="20"/>
        </w:rPr>
        <w:t>n’a lieu que dans les situations suivantes :</w:t>
      </w:r>
    </w:p>
    <w:p w14:paraId="142B4766" w14:textId="77777777" w:rsidR="00AA0753" w:rsidRPr="001A19D8" w:rsidRDefault="00AA0753" w:rsidP="00644451">
      <w:pPr>
        <w:pStyle w:val="PP"/>
        <w:spacing w:before="0" w:line="240" w:lineRule="auto"/>
        <w:rPr>
          <w:rFonts w:ascii="Verdana" w:hAnsi="Verdana"/>
          <w:sz w:val="20"/>
          <w:szCs w:val="20"/>
        </w:rPr>
      </w:pPr>
    </w:p>
    <w:p w14:paraId="5B5ED205" w14:textId="77777777" w:rsidR="00AA0753" w:rsidRPr="001A19D8" w:rsidRDefault="00AA0753" w:rsidP="000700C1">
      <w:pPr>
        <w:pStyle w:val="PP"/>
        <w:numPr>
          <w:ilvl w:val="0"/>
          <w:numId w:val="3"/>
        </w:numPr>
        <w:spacing w:before="0" w:line="240" w:lineRule="auto"/>
        <w:rPr>
          <w:rFonts w:ascii="Verdana" w:hAnsi="Verdana"/>
          <w:sz w:val="20"/>
          <w:szCs w:val="20"/>
        </w:rPr>
      </w:pPr>
      <w:r w:rsidRPr="001A19D8">
        <w:rPr>
          <w:rFonts w:ascii="Verdana" w:hAnsi="Verdana"/>
          <w:sz w:val="20"/>
          <w:szCs w:val="20"/>
        </w:rPr>
        <w:t>Les syndicats n’ont pas présenté de liste</w:t>
      </w:r>
      <w:r w:rsidR="00F96ECF" w:rsidRPr="001A19D8">
        <w:rPr>
          <w:rFonts w:ascii="Verdana" w:hAnsi="Verdana"/>
          <w:sz w:val="20"/>
          <w:szCs w:val="20"/>
        </w:rPr>
        <w:t xml:space="preserve"> au 1</w:t>
      </w:r>
      <w:r w:rsidR="00F96ECF" w:rsidRPr="001A19D8">
        <w:rPr>
          <w:rFonts w:ascii="Verdana" w:hAnsi="Verdana"/>
          <w:sz w:val="20"/>
          <w:szCs w:val="20"/>
          <w:vertAlign w:val="superscript"/>
        </w:rPr>
        <w:t>er</w:t>
      </w:r>
      <w:r w:rsidR="00F96ECF" w:rsidRPr="001A19D8">
        <w:rPr>
          <w:rFonts w:ascii="Verdana" w:hAnsi="Verdana"/>
          <w:sz w:val="20"/>
          <w:szCs w:val="20"/>
        </w:rPr>
        <w:t xml:space="preserve"> tour (carence de candidat)</w:t>
      </w:r>
      <w:r w:rsidRPr="001A19D8">
        <w:rPr>
          <w:rFonts w:ascii="Verdana" w:hAnsi="Verdana"/>
          <w:sz w:val="20"/>
          <w:szCs w:val="20"/>
        </w:rPr>
        <w:t> ;</w:t>
      </w:r>
    </w:p>
    <w:p w14:paraId="5FABEBF9" w14:textId="77777777" w:rsidR="00AA0753" w:rsidRPr="001A19D8" w:rsidRDefault="00AA0753" w:rsidP="000700C1">
      <w:pPr>
        <w:pStyle w:val="PP"/>
        <w:numPr>
          <w:ilvl w:val="0"/>
          <w:numId w:val="3"/>
        </w:numPr>
        <w:spacing w:before="0" w:line="240" w:lineRule="auto"/>
        <w:rPr>
          <w:rFonts w:ascii="Verdana" w:hAnsi="Verdana"/>
          <w:sz w:val="20"/>
          <w:szCs w:val="20"/>
        </w:rPr>
      </w:pPr>
      <w:r w:rsidRPr="001A19D8">
        <w:rPr>
          <w:rFonts w:ascii="Verdana" w:hAnsi="Verdana"/>
          <w:sz w:val="20"/>
          <w:szCs w:val="20"/>
        </w:rPr>
        <w:t>Les sièges n’ont pas tous été pourvus ;</w:t>
      </w:r>
    </w:p>
    <w:p w14:paraId="61888759" w14:textId="77777777" w:rsidR="00824B1D" w:rsidRPr="001A19D8" w:rsidRDefault="00AA0753" w:rsidP="000700C1">
      <w:pPr>
        <w:pStyle w:val="PP"/>
        <w:numPr>
          <w:ilvl w:val="0"/>
          <w:numId w:val="3"/>
        </w:numPr>
        <w:spacing w:before="0" w:line="240" w:lineRule="auto"/>
        <w:rPr>
          <w:rFonts w:ascii="Verdana" w:hAnsi="Verdana"/>
          <w:sz w:val="20"/>
          <w:szCs w:val="20"/>
        </w:rPr>
      </w:pPr>
      <w:r w:rsidRPr="001A19D8">
        <w:rPr>
          <w:rFonts w:ascii="Verdana" w:hAnsi="Verdana"/>
          <w:sz w:val="20"/>
          <w:szCs w:val="20"/>
        </w:rPr>
        <w:t xml:space="preserve">Le quorum n’a pas été atteint </w:t>
      </w:r>
      <w:r w:rsidR="00F96ECF" w:rsidRPr="001A19D8">
        <w:rPr>
          <w:rFonts w:ascii="Verdana" w:hAnsi="Verdana"/>
          <w:sz w:val="20"/>
          <w:szCs w:val="20"/>
        </w:rPr>
        <w:t xml:space="preserve">au 1er tour </w:t>
      </w:r>
      <w:r w:rsidRPr="001A19D8">
        <w:rPr>
          <w:rFonts w:ascii="Verdana" w:hAnsi="Verdana"/>
          <w:sz w:val="20"/>
          <w:szCs w:val="20"/>
        </w:rPr>
        <w:t>(plus de 50% des électeurs n’ont pas valablement voté).</w:t>
      </w:r>
      <w:r w:rsidR="00653A64" w:rsidRPr="001A19D8">
        <w:rPr>
          <w:rFonts w:ascii="Verdana" w:hAnsi="Verdana"/>
          <w:sz w:val="20"/>
          <w:szCs w:val="20"/>
        </w:rPr>
        <w:t xml:space="preserve"> </w:t>
      </w:r>
    </w:p>
    <w:p w14:paraId="4DBD3DA5" w14:textId="77777777" w:rsidR="00AA0753" w:rsidRPr="001A19D8" w:rsidRDefault="00AA0753" w:rsidP="00644451">
      <w:pPr>
        <w:pStyle w:val="PP"/>
        <w:spacing w:before="0" w:line="240" w:lineRule="auto"/>
        <w:rPr>
          <w:rFonts w:ascii="Verdana" w:hAnsi="Verdana"/>
          <w:sz w:val="20"/>
          <w:szCs w:val="20"/>
        </w:rPr>
      </w:pPr>
    </w:p>
    <w:p w14:paraId="6FF2B463"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Au second tour, des candidatures libres peuvent être présentées en plus des listes de candidats présentées par les organisations syndicales.</w:t>
      </w:r>
    </w:p>
    <w:p w14:paraId="4CFF24D0" w14:textId="77777777" w:rsidR="00AA0753" w:rsidRPr="001A19D8" w:rsidRDefault="00AA0753" w:rsidP="00644451">
      <w:pPr>
        <w:pStyle w:val="PP"/>
        <w:spacing w:before="0" w:line="240" w:lineRule="auto"/>
        <w:rPr>
          <w:rFonts w:ascii="Verdana" w:hAnsi="Verdana"/>
          <w:sz w:val="20"/>
          <w:szCs w:val="20"/>
        </w:rPr>
      </w:pPr>
    </w:p>
    <w:p w14:paraId="73341A4C" w14:textId="77777777" w:rsidR="00AA0753" w:rsidRPr="001A19D8" w:rsidRDefault="00D57150" w:rsidP="00644451">
      <w:pPr>
        <w:pStyle w:val="PP"/>
        <w:spacing w:before="0" w:line="240" w:lineRule="auto"/>
        <w:rPr>
          <w:rFonts w:ascii="Verdana" w:hAnsi="Verdana"/>
          <w:sz w:val="20"/>
          <w:szCs w:val="20"/>
        </w:rPr>
      </w:pPr>
      <w:r w:rsidRPr="001A19D8">
        <w:rPr>
          <w:rFonts w:ascii="Verdana" w:hAnsi="Verdana"/>
          <w:sz w:val="20"/>
          <w:szCs w:val="20"/>
        </w:rPr>
        <w:t>Aux deux tours, chaque liste ne peut comporter plus de noms que de sièges à pourvoir.</w:t>
      </w:r>
      <w:r w:rsidR="00653A64" w:rsidRPr="001A19D8">
        <w:rPr>
          <w:rFonts w:ascii="Verdana" w:hAnsi="Verdana"/>
          <w:sz w:val="20"/>
          <w:szCs w:val="20"/>
        </w:rPr>
        <w:t xml:space="preserve"> </w:t>
      </w:r>
    </w:p>
    <w:p w14:paraId="30E1D48A" w14:textId="77777777" w:rsidR="0027424D" w:rsidRPr="001A19D8" w:rsidRDefault="0027424D" w:rsidP="00644451">
      <w:pPr>
        <w:pStyle w:val="PP"/>
        <w:spacing w:before="0" w:line="240" w:lineRule="auto"/>
        <w:rPr>
          <w:rFonts w:ascii="Verdana" w:hAnsi="Verdana"/>
          <w:sz w:val="20"/>
          <w:szCs w:val="20"/>
        </w:rPr>
      </w:pPr>
    </w:p>
    <w:p w14:paraId="62A38095"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Les doubles candidatures (titulaire et suppléant) sont admises. En cas de double élection d’un candidat, la candidature du titulaire l’emporte sur celle du suppléant.</w:t>
      </w:r>
    </w:p>
    <w:p w14:paraId="3588B4CA" w14:textId="77777777" w:rsidR="00AA0753" w:rsidRPr="001A19D8" w:rsidRDefault="00AA0753" w:rsidP="00644451">
      <w:pPr>
        <w:pStyle w:val="PP"/>
        <w:spacing w:before="0" w:line="240" w:lineRule="auto"/>
        <w:rPr>
          <w:rFonts w:ascii="Verdana" w:hAnsi="Verdana"/>
          <w:sz w:val="20"/>
          <w:szCs w:val="20"/>
        </w:rPr>
      </w:pPr>
    </w:p>
    <w:p w14:paraId="588C68FF" w14:textId="4BEAD459" w:rsidR="0045524C" w:rsidRPr="002965F3"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Ces listes, établies pour chaque collège séparément pour les titulaires et les suppléants, seront déposées auprès de la Direction, </w:t>
      </w:r>
      <w:r w:rsidR="000C6F24" w:rsidRPr="00D472D8">
        <w:rPr>
          <w:rFonts w:ascii="Verdana" w:hAnsi="Verdana"/>
          <w:sz w:val="20"/>
          <w:szCs w:val="20"/>
          <w:highlight w:val="yellow"/>
        </w:rPr>
        <w:t>par mail à l’adresse</w:t>
      </w:r>
      <w:r w:rsidR="00E87B2B" w:rsidRPr="00D472D8">
        <w:rPr>
          <w:rFonts w:ascii="Verdana" w:hAnsi="Verdana"/>
          <w:sz w:val="20"/>
          <w:szCs w:val="20"/>
          <w:highlight w:val="yellow"/>
        </w:rPr>
        <w:t xml:space="preserve"> suivante </w:t>
      </w:r>
      <w:r w:rsidR="00D472D8" w:rsidRPr="00D472D8">
        <w:rPr>
          <w:rFonts w:ascii="Verdana" w:hAnsi="Verdana"/>
          <w:sz w:val="20"/>
          <w:szCs w:val="20"/>
          <w:highlight w:val="yellow"/>
        </w:rPr>
        <w:t>rh@highskill.fr</w:t>
      </w:r>
      <w:r w:rsidR="0045524C" w:rsidRPr="002965F3">
        <w:rPr>
          <w:rFonts w:ascii="Verdana" w:hAnsi="Verdana"/>
          <w:sz w:val="20"/>
          <w:szCs w:val="20"/>
        </w:rPr>
        <w:t xml:space="preserve"> </w:t>
      </w:r>
      <w:r w:rsidR="00DF31E6" w:rsidRPr="002965F3">
        <w:rPr>
          <w:rFonts w:ascii="Verdana" w:hAnsi="Verdana"/>
          <w:sz w:val="20"/>
          <w:szCs w:val="20"/>
        </w:rPr>
        <w:t>le jeudi 9 mai 2024 au plus tard à 17h</w:t>
      </w:r>
      <w:r w:rsidR="0045524C" w:rsidRPr="002965F3">
        <w:rPr>
          <w:rFonts w:ascii="Verdana" w:hAnsi="Verdana"/>
          <w:sz w:val="20"/>
          <w:szCs w:val="20"/>
        </w:rPr>
        <w:t xml:space="preserve"> pour le premier tour et, le cas échéant, </w:t>
      </w:r>
      <w:r w:rsidR="00B7188C" w:rsidRPr="002965F3">
        <w:rPr>
          <w:rFonts w:ascii="Verdana" w:hAnsi="Verdana"/>
          <w:sz w:val="20"/>
          <w:szCs w:val="20"/>
        </w:rPr>
        <w:t>le mercredi 22 mai 2024 au plus tard à 17h</w:t>
      </w:r>
      <w:r w:rsidR="003C1E93" w:rsidRPr="002965F3">
        <w:rPr>
          <w:rFonts w:ascii="Verdana" w:hAnsi="Verdana"/>
          <w:sz w:val="20"/>
          <w:szCs w:val="20"/>
        </w:rPr>
        <w:t xml:space="preserve"> p</w:t>
      </w:r>
      <w:r w:rsidR="0045524C" w:rsidRPr="002965F3">
        <w:rPr>
          <w:rFonts w:ascii="Verdana" w:hAnsi="Verdana"/>
          <w:sz w:val="20"/>
          <w:szCs w:val="20"/>
        </w:rPr>
        <w:t>our le second tour.</w:t>
      </w:r>
    </w:p>
    <w:p w14:paraId="1DA4E0A5" w14:textId="77777777" w:rsidR="00AA0753" w:rsidRPr="002965F3" w:rsidRDefault="00AA0753" w:rsidP="00644451">
      <w:pPr>
        <w:pStyle w:val="PP"/>
        <w:spacing w:before="0" w:line="240" w:lineRule="auto"/>
        <w:rPr>
          <w:rFonts w:ascii="Verdana" w:hAnsi="Verdana"/>
          <w:sz w:val="20"/>
          <w:szCs w:val="20"/>
        </w:rPr>
      </w:pPr>
    </w:p>
    <w:p w14:paraId="594AE3E5" w14:textId="77777777" w:rsidR="00AA0753" w:rsidRPr="002965F3" w:rsidRDefault="00AA0753" w:rsidP="00644451">
      <w:pPr>
        <w:pStyle w:val="PP"/>
        <w:spacing w:before="0" w:line="240" w:lineRule="auto"/>
        <w:ind w:right="-2"/>
        <w:rPr>
          <w:rFonts w:ascii="Verdana" w:hAnsi="Verdana"/>
          <w:sz w:val="20"/>
          <w:szCs w:val="20"/>
        </w:rPr>
      </w:pPr>
      <w:r w:rsidRPr="002965F3">
        <w:rPr>
          <w:rFonts w:ascii="Verdana" w:hAnsi="Verdana"/>
          <w:sz w:val="20"/>
          <w:szCs w:val="20"/>
        </w:rPr>
        <w:lastRenderedPageBreak/>
        <w:t xml:space="preserve">Si un deuxième tour s’avère nécessaire, </w:t>
      </w:r>
      <w:r w:rsidR="00653A64" w:rsidRPr="002965F3">
        <w:rPr>
          <w:rFonts w:ascii="Verdana" w:hAnsi="Verdana"/>
          <w:sz w:val="20"/>
          <w:szCs w:val="20"/>
        </w:rPr>
        <w:t>sauf modification</w:t>
      </w:r>
      <w:r w:rsidR="00945F4E" w:rsidRPr="002965F3">
        <w:rPr>
          <w:rFonts w:ascii="Verdana" w:hAnsi="Verdana"/>
          <w:sz w:val="20"/>
          <w:szCs w:val="20"/>
        </w:rPr>
        <w:t>s</w:t>
      </w:r>
      <w:r w:rsidR="00653A64" w:rsidRPr="002965F3">
        <w:rPr>
          <w:rFonts w:ascii="Verdana" w:hAnsi="Verdana"/>
          <w:sz w:val="20"/>
          <w:szCs w:val="20"/>
        </w:rPr>
        <w:t xml:space="preserve"> apportées par les organisations syndicales, </w:t>
      </w:r>
      <w:r w:rsidRPr="002965F3">
        <w:rPr>
          <w:rFonts w:ascii="Verdana" w:hAnsi="Verdana"/>
          <w:sz w:val="20"/>
          <w:szCs w:val="20"/>
        </w:rPr>
        <w:t>les listes déposées au premier tour restent normalement valables</w:t>
      </w:r>
      <w:r w:rsidR="000C6F24" w:rsidRPr="002965F3">
        <w:rPr>
          <w:rFonts w:ascii="Verdana" w:hAnsi="Verdana"/>
          <w:sz w:val="20"/>
          <w:szCs w:val="20"/>
        </w:rPr>
        <w:t xml:space="preserve"> sans qu’il soit nécessaire de les redéposer</w:t>
      </w:r>
      <w:r w:rsidR="00337340" w:rsidRPr="002965F3">
        <w:rPr>
          <w:rFonts w:ascii="Verdana" w:hAnsi="Verdana"/>
          <w:sz w:val="20"/>
          <w:szCs w:val="20"/>
        </w:rPr>
        <w:t>.</w:t>
      </w:r>
    </w:p>
    <w:p w14:paraId="2915ACBF" w14:textId="77777777" w:rsidR="00337340" w:rsidRPr="002965F3" w:rsidRDefault="00337340" w:rsidP="00644451">
      <w:pPr>
        <w:pStyle w:val="PP"/>
        <w:spacing w:before="0" w:line="240" w:lineRule="auto"/>
        <w:ind w:right="-2"/>
        <w:rPr>
          <w:rFonts w:ascii="Verdana" w:hAnsi="Verdana"/>
          <w:sz w:val="20"/>
          <w:szCs w:val="20"/>
        </w:rPr>
      </w:pPr>
    </w:p>
    <w:p w14:paraId="3F90EC16" w14:textId="77777777" w:rsidR="00AA0753" w:rsidRPr="002965F3" w:rsidRDefault="00AA0753" w:rsidP="00644451">
      <w:pPr>
        <w:pStyle w:val="PP"/>
        <w:spacing w:before="0" w:line="240" w:lineRule="auto"/>
        <w:rPr>
          <w:rFonts w:ascii="Verdana" w:hAnsi="Verdana"/>
          <w:sz w:val="20"/>
          <w:szCs w:val="20"/>
        </w:rPr>
      </w:pPr>
      <w:r w:rsidRPr="002965F3">
        <w:rPr>
          <w:rFonts w:ascii="Verdana" w:hAnsi="Verdana"/>
          <w:sz w:val="20"/>
          <w:szCs w:val="20"/>
        </w:rPr>
        <w:t xml:space="preserve">Les listes des candidats seront </w:t>
      </w:r>
      <w:r w:rsidR="007672A6">
        <w:rPr>
          <w:rFonts w:ascii="Verdana" w:hAnsi="Verdana"/>
          <w:sz w:val="20"/>
          <w:szCs w:val="20"/>
        </w:rPr>
        <w:t>communiquées au</w:t>
      </w:r>
      <w:r w:rsidR="00CA2CBE">
        <w:rPr>
          <w:rFonts w:ascii="Verdana" w:hAnsi="Verdana"/>
          <w:sz w:val="20"/>
          <w:szCs w:val="20"/>
        </w:rPr>
        <w:t>x</w:t>
      </w:r>
      <w:r w:rsidR="007672A6">
        <w:rPr>
          <w:rFonts w:ascii="Verdana" w:hAnsi="Verdana"/>
          <w:sz w:val="20"/>
          <w:szCs w:val="20"/>
        </w:rPr>
        <w:t xml:space="preserve"> salariés</w:t>
      </w:r>
      <w:r w:rsidRPr="002965F3">
        <w:rPr>
          <w:rFonts w:ascii="Verdana" w:hAnsi="Verdana"/>
          <w:sz w:val="20"/>
          <w:szCs w:val="20"/>
        </w:rPr>
        <w:t xml:space="preserve"> </w:t>
      </w:r>
      <w:r w:rsidR="00765621" w:rsidRPr="002965F3">
        <w:rPr>
          <w:rFonts w:ascii="Verdana" w:hAnsi="Verdana"/>
          <w:sz w:val="20"/>
          <w:szCs w:val="20"/>
        </w:rPr>
        <w:t>et sur le site</w:t>
      </w:r>
      <w:r w:rsidR="00F24884" w:rsidRPr="002965F3">
        <w:rPr>
          <w:rFonts w:ascii="Verdana" w:hAnsi="Verdana"/>
          <w:sz w:val="20"/>
          <w:szCs w:val="20"/>
        </w:rPr>
        <w:t xml:space="preserve"> WeChooz</w:t>
      </w:r>
      <w:r w:rsidR="00765621" w:rsidRPr="002965F3">
        <w:rPr>
          <w:rFonts w:ascii="Verdana" w:hAnsi="Verdana"/>
          <w:sz w:val="20"/>
          <w:szCs w:val="20"/>
        </w:rPr>
        <w:t xml:space="preserve"> </w:t>
      </w:r>
      <w:hyperlink r:id="rId16" w:history="1">
        <w:r w:rsidR="005D06B3" w:rsidRPr="005D06B3">
          <w:rPr>
            <w:rStyle w:val="Lienhypertexte"/>
            <w:rFonts w:ascii="Verdana" w:hAnsi="Verdana" w:cs="Arial"/>
            <w:sz w:val="20"/>
            <w:szCs w:val="20"/>
          </w:rPr>
          <w:t>https://vote.wechooz.fr/highskill052024</w:t>
        </w:r>
      </w:hyperlink>
      <w:r w:rsidR="00765621" w:rsidRPr="002965F3">
        <w:rPr>
          <w:rFonts w:ascii="Verdana" w:hAnsi="Verdana"/>
          <w:sz w:val="20"/>
          <w:szCs w:val="20"/>
        </w:rPr>
        <w:t xml:space="preserve"> </w:t>
      </w:r>
      <w:r w:rsidRPr="002965F3">
        <w:rPr>
          <w:rFonts w:ascii="Verdana" w:hAnsi="Verdana"/>
          <w:sz w:val="20"/>
          <w:szCs w:val="20"/>
        </w:rPr>
        <w:t xml:space="preserve">par la Direction au plus tard le lendemain de la date limite de dépôt, soit le </w:t>
      </w:r>
      <w:r w:rsidR="0099513F" w:rsidRPr="002965F3">
        <w:rPr>
          <w:rFonts w:ascii="Verdana" w:hAnsi="Verdana"/>
          <w:sz w:val="20"/>
          <w:szCs w:val="20"/>
        </w:rPr>
        <w:t>vendredi 10 mai 2024</w:t>
      </w:r>
      <w:r w:rsidRPr="002965F3">
        <w:rPr>
          <w:rFonts w:ascii="Verdana" w:hAnsi="Verdana"/>
          <w:sz w:val="20"/>
          <w:szCs w:val="20"/>
        </w:rPr>
        <w:t xml:space="preserve"> pour le premier tour et</w:t>
      </w:r>
      <w:r w:rsidR="00F96ECF" w:rsidRPr="002965F3">
        <w:rPr>
          <w:rFonts w:ascii="Verdana" w:hAnsi="Verdana"/>
          <w:sz w:val="20"/>
          <w:szCs w:val="20"/>
        </w:rPr>
        <w:t xml:space="preserve">, le cas échéant, </w:t>
      </w:r>
      <w:r w:rsidRPr="002965F3">
        <w:rPr>
          <w:rFonts w:ascii="Verdana" w:hAnsi="Verdana"/>
          <w:sz w:val="20"/>
          <w:szCs w:val="20"/>
        </w:rPr>
        <w:t xml:space="preserve">le </w:t>
      </w:r>
      <w:r w:rsidR="0099513F" w:rsidRPr="002965F3">
        <w:rPr>
          <w:rFonts w:ascii="Verdana" w:hAnsi="Verdana"/>
          <w:sz w:val="20"/>
          <w:szCs w:val="20"/>
        </w:rPr>
        <w:t>jeudi 23 mai 2024</w:t>
      </w:r>
      <w:r w:rsidRPr="002965F3">
        <w:rPr>
          <w:rFonts w:ascii="Verdana" w:hAnsi="Verdana"/>
          <w:sz w:val="20"/>
          <w:szCs w:val="20"/>
        </w:rPr>
        <w:t xml:space="preserve"> pour le second tour.</w:t>
      </w:r>
    </w:p>
    <w:p w14:paraId="35BDD385" w14:textId="77777777" w:rsidR="00D57150" w:rsidRPr="002965F3" w:rsidRDefault="00D57150" w:rsidP="00644451">
      <w:pPr>
        <w:pStyle w:val="PP"/>
        <w:spacing w:before="0" w:line="240" w:lineRule="auto"/>
        <w:rPr>
          <w:rFonts w:ascii="Verdana" w:hAnsi="Verdana"/>
          <w:sz w:val="20"/>
          <w:szCs w:val="20"/>
        </w:rPr>
      </w:pPr>
    </w:p>
    <w:p w14:paraId="4E6872C0" w14:textId="77777777" w:rsidR="00B56E90" w:rsidRPr="002965F3" w:rsidRDefault="00D57150" w:rsidP="00B56E90">
      <w:pPr>
        <w:rPr>
          <w:rFonts w:cs="Arial"/>
        </w:rPr>
      </w:pPr>
      <w:r w:rsidRPr="002965F3">
        <w:t>Si les candidats souhaitent que leurs logos et/ou leur</w:t>
      </w:r>
      <w:r w:rsidR="00657E68">
        <w:t>s</w:t>
      </w:r>
      <w:r w:rsidRPr="002965F3">
        <w:t xml:space="preserve"> photo</w:t>
      </w:r>
      <w:r w:rsidR="00657E68">
        <w:t>s</w:t>
      </w:r>
      <w:r w:rsidRPr="002965F3">
        <w:t xml:space="preserve"> </w:t>
      </w:r>
      <w:r w:rsidR="000B5627" w:rsidRPr="002965F3">
        <w:t>apparaiss</w:t>
      </w:r>
      <w:r w:rsidR="003B006D">
        <w:t>e</w:t>
      </w:r>
      <w:r w:rsidR="00C15218">
        <w:t>nt</w:t>
      </w:r>
      <w:r w:rsidRPr="002965F3">
        <w:t xml:space="preserve">, ils devront les communiquer à la Direction </w:t>
      </w:r>
      <w:r w:rsidRPr="002965F3">
        <w:rPr>
          <w:rFonts w:cs="Arial"/>
        </w:rPr>
        <w:t xml:space="preserve">au format </w:t>
      </w:r>
      <w:r w:rsidR="00D95557" w:rsidRPr="002965F3">
        <w:rPr>
          <w:rFonts w:cs="Arial"/>
        </w:rPr>
        <w:t>PNG OU JP</w:t>
      </w:r>
      <w:r w:rsidRPr="002965F3">
        <w:rPr>
          <w:rFonts w:cs="Arial"/>
        </w:rPr>
        <w:t>G</w:t>
      </w:r>
      <w:r w:rsidR="000B318C">
        <w:rPr>
          <w:rFonts w:cs="Arial"/>
        </w:rPr>
        <w:t>.</w:t>
      </w:r>
      <w:r w:rsidR="00B56E90" w:rsidRPr="002965F3">
        <w:rPr>
          <w:rFonts w:cs="Arial"/>
        </w:rPr>
        <w:t xml:space="preserve"> </w:t>
      </w:r>
      <w:r w:rsidR="000B318C" w:rsidRPr="000B318C">
        <w:t>Toutes les images seront réduites à une taille de 300 pixels maximum en largeur.</w:t>
      </w:r>
      <w:r w:rsidR="000B318C">
        <w:t xml:space="preserve"> </w:t>
      </w:r>
      <w:r w:rsidRPr="002965F3">
        <w:t>P</w:t>
      </w:r>
      <w:r w:rsidRPr="002965F3">
        <w:rPr>
          <w:rFonts w:cs="Arial"/>
        </w:rPr>
        <w:t>our les listes sans étiquette, un logo générique est fourni par le prestataire</w:t>
      </w:r>
      <w:r w:rsidRPr="002965F3">
        <w:t>.</w:t>
      </w:r>
      <w:r w:rsidR="00B56E90" w:rsidRPr="002965F3">
        <w:t xml:space="preserve"> </w:t>
      </w:r>
    </w:p>
    <w:p w14:paraId="18071D00" w14:textId="77777777" w:rsidR="00D57150" w:rsidRPr="002965F3" w:rsidRDefault="00D57150" w:rsidP="00644451">
      <w:pPr>
        <w:pStyle w:val="PP"/>
        <w:spacing w:before="0" w:line="240" w:lineRule="auto"/>
        <w:rPr>
          <w:rFonts w:ascii="Verdana" w:hAnsi="Verdana"/>
          <w:sz w:val="20"/>
          <w:szCs w:val="20"/>
        </w:rPr>
      </w:pPr>
    </w:p>
    <w:p w14:paraId="63F03608" w14:textId="77777777" w:rsidR="00D57150" w:rsidRPr="002965F3" w:rsidRDefault="00D57150" w:rsidP="00644451">
      <w:pPr>
        <w:pStyle w:val="PP"/>
        <w:spacing w:before="0" w:line="240" w:lineRule="auto"/>
        <w:ind w:right="-2"/>
        <w:rPr>
          <w:rFonts w:ascii="Verdana" w:hAnsi="Verdana"/>
          <w:sz w:val="20"/>
          <w:szCs w:val="20"/>
        </w:rPr>
      </w:pPr>
      <w:r w:rsidRPr="002965F3">
        <w:rPr>
          <w:rFonts w:ascii="Verdana" w:hAnsi="Verdana"/>
          <w:sz w:val="20"/>
          <w:szCs w:val="20"/>
        </w:rPr>
        <w:t>Le prestataire assure la réalisation des pages Web et notamment la présentation à l'écran des listes de candidats et des logos et/ou photo</w:t>
      </w:r>
      <w:r w:rsidR="00D95557" w:rsidRPr="002965F3">
        <w:rPr>
          <w:rFonts w:ascii="Verdana" w:hAnsi="Verdana"/>
          <w:sz w:val="20"/>
          <w:szCs w:val="20"/>
        </w:rPr>
        <w:t>s</w:t>
      </w:r>
      <w:r w:rsidRPr="002965F3">
        <w:rPr>
          <w:rFonts w:ascii="Verdana" w:hAnsi="Verdana"/>
          <w:sz w:val="20"/>
          <w:szCs w:val="20"/>
        </w:rPr>
        <w:t xml:space="preserve"> conformes à ceux présentés par leurs auteurs.</w:t>
      </w:r>
    </w:p>
    <w:p w14:paraId="1155B11E" w14:textId="77777777" w:rsidR="00D57150" w:rsidRPr="002965F3" w:rsidRDefault="00D57150" w:rsidP="00644451">
      <w:pPr>
        <w:pStyle w:val="PP"/>
        <w:spacing w:before="0" w:line="240" w:lineRule="auto"/>
        <w:ind w:right="-2"/>
        <w:rPr>
          <w:rFonts w:ascii="Verdana" w:hAnsi="Verdana"/>
          <w:sz w:val="20"/>
          <w:szCs w:val="20"/>
        </w:rPr>
      </w:pPr>
    </w:p>
    <w:p w14:paraId="1F788811" w14:textId="77777777" w:rsidR="00D57150" w:rsidRPr="002965F3" w:rsidRDefault="00D57150" w:rsidP="00644451">
      <w:pPr>
        <w:pStyle w:val="PP"/>
        <w:spacing w:before="0" w:line="240" w:lineRule="auto"/>
        <w:ind w:right="-2"/>
        <w:rPr>
          <w:rFonts w:ascii="Verdana" w:hAnsi="Verdana"/>
          <w:sz w:val="20"/>
          <w:szCs w:val="20"/>
        </w:rPr>
      </w:pPr>
      <w:r w:rsidRPr="002965F3">
        <w:rPr>
          <w:rFonts w:ascii="Verdana" w:hAnsi="Verdana"/>
          <w:sz w:val="20"/>
          <w:szCs w:val="20"/>
        </w:rPr>
        <w:t>Afin de garantir l'égalité de traitement entre les listes de candidats, le prestataire veillera à ce que la dimension des bulletins, des photos et la typographie utilisée soient identiques pour toutes les listes.</w:t>
      </w:r>
    </w:p>
    <w:p w14:paraId="6E08C88B" w14:textId="77777777" w:rsidR="001E15ED" w:rsidRPr="002965F3" w:rsidRDefault="001E15ED" w:rsidP="00644451">
      <w:pPr>
        <w:pStyle w:val="PP"/>
        <w:spacing w:before="0" w:line="240" w:lineRule="auto"/>
        <w:ind w:right="-2"/>
        <w:rPr>
          <w:rFonts w:ascii="Verdana" w:hAnsi="Verdana"/>
          <w:sz w:val="20"/>
          <w:szCs w:val="20"/>
        </w:rPr>
      </w:pPr>
    </w:p>
    <w:p w14:paraId="62026A90" w14:textId="77777777" w:rsidR="001E15ED" w:rsidRPr="002965F3" w:rsidRDefault="001E15ED" w:rsidP="00644451">
      <w:pPr>
        <w:pStyle w:val="PP"/>
        <w:spacing w:before="0" w:line="240" w:lineRule="auto"/>
        <w:ind w:right="-2"/>
        <w:rPr>
          <w:rFonts w:ascii="Verdana" w:hAnsi="Verdana"/>
          <w:sz w:val="20"/>
          <w:szCs w:val="20"/>
        </w:rPr>
      </w:pPr>
      <w:r w:rsidRPr="002965F3">
        <w:rPr>
          <w:rFonts w:ascii="Verdana" w:hAnsi="Verdana"/>
          <w:sz w:val="20"/>
          <w:szCs w:val="20"/>
        </w:rPr>
        <w:t>Au 1er tour, l'ordre de presentation de ces listes suivra l’ordre alphabetique des sigles des organisations syndicales ou des organisations syndicales de rattachement, soit : CFDT; CFE-CGC; CFTC; CGT; FO</w:t>
      </w:r>
    </w:p>
    <w:p w14:paraId="11BF1013" w14:textId="77777777" w:rsidR="00CC1CD0" w:rsidRPr="002965F3" w:rsidRDefault="00CC1CD0" w:rsidP="00644451">
      <w:pPr>
        <w:rPr>
          <w:rFonts w:cs="Arial"/>
        </w:rPr>
      </w:pPr>
    </w:p>
    <w:p w14:paraId="69D862BF" w14:textId="77777777" w:rsidR="00337340" w:rsidRPr="001D7A26" w:rsidRDefault="001D7A26" w:rsidP="001D7A26">
      <w:pPr>
        <w:pStyle w:val="PP"/>
        <w:spacing w:before="0" w:line="240" w:lineRule="auto"/>
        <w:ind w:right="-2"/>
        <w:rPr>
          <w:rFonts w:ascii="Verdana" w:hAnsi="Verdana"/>
          <w:sz w:val="20"/>
          <w:szCs w:val="20"/>
        </w:rPr>
      </w:pPr>
      <w:r w:rsidRPr="002965F3">
        <w:rPr>
          <w:rFonts w:ascii="Verdana" w:hAnsi="Verdana"/>
          <w:sz w:val="20"/>
          <w:szCs w:val="20"/>
        </w:rPr>
        <w:t>Au 2nd tour, les listes syndicales seront ordonnees comme au 1er tour. Viendront ensuite, les listes non syndiquees dans l'ordre alphabetique du nom du 1er candidat de chaque liste.</w:t>
      </w:r>
    </w:p>
    <w:p w14:paraId="2D511BEB" w14:textId="77777777" w:rsidR="00337340" w:rsidRPr="001A19D8" w:rsidRDefault="00337340" w:rsidP="00644451">
      <w:pPr>
        <w:pStyle w:val="Commentaire"/>
      </w:pPr>
    </w:p>
    <w:p w14:paraId="1BA8DABE" w14:textId="77777777" w:rsidR="00315B4F" w:rsidRPr="001A19D8" w:rsidRDefault="00315B4F" w:rsidP="00644451">
      <w:pPr>
        <w:pStyle w:val="R1"/>
        <w:numPr>
          <w:ilvl w:val="0"/>
          <w:numId w:val="0"/>
        </w:numPr>
        <w:spacing w:before="0" w:line="240" w:lineRule="auto"/>
        <w:ind w:left="284" w:hanging="284"/>
        <w:rPr>
          <w:rFonts w:ascii="Verdana" w:hAnsi="Verdana" w:cs="Arial"/>
          <w:b/>
          <w:sz w:val="20"/>
          <w:szCs w:val="20"/>
        </w:rPr>
      </w:pPr>
      <w:r w:rsidRPr="001A19D8">
        <w:rPr>
          <w:rFonts w:ascii="Verdana" w:hAnsi="Verdana" w:cs="Arial"/>
          <w:b/>
          <w:sz w:val="20"/>
          <w:szCs w:val="20"/>
        </w:rPr>
        <w:t>Article 1</w:t>
      </w:r>
      <w:r w:rsidR="003D2239" w:rsidRPr="001A19D8">
        <w:rPr>
          <w:rFonts w:ascii="Verdana" w:hAnsi="Verdana" w:cs="Arial"/>
          <w:b/>
          <w:sz w:val="20"/>
          <w:szCs w:val="20"/>
        </w:rPr>
        <w:t>2</w:t>
      </w:r>
      <w:r w:rsidRPr="001A19D8">
        <w:rPr>
          <w:rFonts w:ascii="Verdana" w:hAnsi="Verdana" w:cs="Arial"/>
          <w:b/>
          <w:sz w:val="20"/>
          <w:szCs w:val="20"/>
        </w:rPr>
        <w:t xml:space="preserve"> – Profession de foi</w:t>
      </w:r>
    </w:p>
    <w:p w14:paraId="37DC72BB" w14:textId="77777777" w:rsidR="007B7D67" w:rsidRPr="001A19D8" w:rsidRDefault="007B7D67" w:rsidP="00644451">
      <w:pPr>
        <w:pStyle w:val="R1"/>
        <w:numPr>
          <w:ilvl w:val="0"/>
          <w:numId w:val="0"/>
        </w:numPr>
        <w:spacing w:before="0" w:line="240" w:lineRule="auto"/>
        <w:ind w:left="284" w:hanging="284"/>
        <w:rPr>
          <w:rFonts w:ascii="Verdana" w:hAnsi="Verdana" w:cs="Arial"/>
          <w:b/>
          <w:sz w:val="20"/>
          <w:szCs w:val="20"/>
        </w:rPr>
      </w:pPr>
    </w:p>
    <w:p w14:paraId="1F2A4342" w14:textId="77777777" w:rsidR="00315B4F" w:rsidRPr="001A19D8" w:rsidRDefault="00315B4F" w:rsidP="00644451">
      <w:pPr>
        <w:rPr>
          <w:rFonts w:cs="Arial"/>
        </w:rPr>
      </w:pPr>
      <w:r w:rsidRPr="001A19D8">
        <w:rPr>
          <w:rFonts w:cs="Arial"/>
        </w:rPr>
        <w:t>Pour qu’elles soient mises en ligne, les candidats sont invités à transmettre leurs professions de foi à la Direction</w:t>
      </w:r>
      <w:r w:rsidR="007B7D67" w:rsidRPr="001A19D8">
        <w:rPr>
          <w:rFonts w:cs="Arial"/>
        </w:rPr>
        <w:t xml:space="preserve"> au moment du dépôt des listes</w:t>
      </w:r>
      <w:r w:rsidRPr="001A19D8">
        <w:rPr>
          <w:rFonts w:cs="Arial"/>
        </w:rPr>
        <w:t>.</w:t>
      </w:r>
    </w:p>
    <w:p w14:paraId="3362EDDB" w14:textId="77777777" w:rsidR="00315B4F" w:rsidRPr="001A19D8" w:rsidRDefault="00315B4F" w:rsidP="00644451">
      <w:pPr>
        <w:rPr>
          <w:rFonts w:cs="Arial"/>
        </w:rPr>
      </w:pPr>
    </w:p>
    <w:p w14:paraId="754BAAD8" w14:textId="77777777" w:rsidR="00315B4F" w:rsidRPr="001A19D8" w:rsidRDefault="00315B4F" w:rsidP="00644451">
      <w:pPr>
        <w:rPr>
          <w:rFonts w:cs="Arial"/>
        </w:rPr>
      </w:pPr>
      <w:r w:rsidRPr="001A19D8">
        <w:rPr>
          <w:rFonts w:cs="Arial"/>
        </w:rPr>
        <w:t xml:space="preserve">La profession de foi devra être au format PDF, de 5 pages maximum d'une taille maximum conseillée de 2 Mo. </w:t>
      </w:r>
    </w:p>
    <w:p w14:paraId="72E61AD3" w14:textId="77777777" w:rsidR="00315B4F" w:rsidRPr="001A19D8" w:rsidRDefault="00315B4F" w:rsidP="00644451">
      <w:pPr>
        <w:rPr>
          <w:rFonts w:cs="Arial"/>
        </w:rPr>
      </w:pPr>
    </w:p>
    <w:p w14:paraId="00A00253" w14:textId="77777777" w:rsidR="00315B4F" w:rsidRPr="001A19D8" w:rsidRDefault="00315B4F" w:rsidP="00644451">
      <w:pPr>
        <w:rPr>
          <w:rFonts w:cs="Arial"/>
        </w:rPr>
      </w:pPr>
      <w:r w:rsidRPr="001A19D8">
        <w:rPr>
          <w:rFonts w:cs="Arial"/>
        </w:rPr>
        <w:t xml:space="preserve">Elles seront consultables par les électeurs sur le site internet du prestataire, </w:t>
      </w:r>
      <w:hyperlink r:id="rId17" w:history="1">
        <w:r w:rsidR="005D06B3" w:rsidRPr="005D06B3">
          <w:rPr>
            <w:rStyle w:val="Lienhypertexte"/>
            <w:rFonts w:cs="Arial"/>
          </w:rPr>
          <w:t>https://vote.wechooz.fr/highskill052024</w:t>
        </w:r>
      </w:hyperlink>
      <w:r w:rsidRPr="001A19D8">
        <w:rPr>
          <w:rFonts w:cs="Arial"/>
        </w:rPr>
        <w:t xml:space="preserve"> de </w:t>
      </w:r>
      <w:r w:rsidR="009037BE" w:rsidRPr="001A19D8">
        <w:t>la société HIGHSKILL</w:t>
      </w:r>
      <w:r w:rsidRPr="001A19D8">
        <w:t>.</w:t>
      </w:r>
    </w:p>
    <w:p w14:paraId="1585CC66" w14:textId="77777777" w:rsidR="00315B4F" w:rsidRPr="001A19D8" w:rsidRDefault="00315B4F" w:rsidP="00644451">
      <w:pPr>
        <w:rPr>
          <w:rFonts w:cs="Arial"/>
        </w:rPr>
      </w:pPr>
    </w:p>
    <w:p w14:paraId="48FF18E8" w14:textId="77777777" w:rsidR="00315B4F" w:rsidRPr="001A19D8" w:rsidRDefault="00315B4F" w:rsidP="00644451">
      <w:pPr>
        <w:rPr>
          <w:rFonts w:cs="Arial"/>
        </w:rPr>
      </w:pPr>
      <w:r w:rsidRPr="001A19D8">
        <w:rPr>
          <w:rFonts w:cs="Arial"/>
        </w:rPr>
        <w:t>Les professions de foi sont proposées aux électeurs dans le même ordre que celui retenu pour les listes sur le site de vote,</w:t>
      </w:r>
      <w:r w:rsidR="005A7675" w:rsidRPr="001A19D8">
        <w:rPr>
          <w:rFonts w:cs="Arial"/>
        </w:rPr>
        <w:t xml:space="preserve"> soit par ordre alphabétique des sigles et/ou du nom du 1</w:t>
      </w:r>
      <w:r w:rsidR="005A7675" w:rsidRPr="001A19D8">
        <w:rPr>
          <w:rFonts w:cs="Arial"/>
          <w:vertAlign w:val="superscript"/>
        </w:rPr>
        <w:t>er</w:t>
      </w:r>
      <w:r w:rsidR="005A7675" w:rsidRPr="001A19D8">
        <w:rPr>
          <w:rFonts w:cs="Arial"/>
        </w:rPr>
        <w:t xml:space="preserve"> candidat</w:t>
      </w:r>
      <w:r w:rsidRPr="001A19D8">
        <w:rPr>
          <w:rFonts w:cs="Arial"/>
        </w:rPr>
        <w:t>.</w:t>
      </w:r>
    </w:p>
    <w:p w14:paraId="7D6B55EE" w14:textId="77777777" w:rsidR="00315B4F" w:rsidRPr="001A19D8" w:rsidRDefault="00315B4F" w:rsidP="00644451">
      <w:pPr>
        <w:rPr>
          <w:rFonts w:cs="Arial"/>
        </w:rPr>
      </w:pPr>
    </w:p>
    <w:p w14:paraId="19CC854C" w14:textId="77777777" w:rsidR="00315B4F" w:rsidRPr="001A19D8" w:rsidRDefault="00315B4F" w:rsidP="00644451">
      <w:pPr>
        <w:rPr>
          <w:rFonts w:cs="Arial"/>
        </w:rPr>
      </w:pPr>
      <w:r w:rsidRPr="001A19D8">
        <w:rPr>
          <w:rFonts w:cs="Arial"/>
        </w:rPr>
        <w:t>Dans le cas d'un second tour, les professions de foi des listes qui ne présentent aucun candidat s</w:t>
      </w:r>
      <w:r w:rsidR="005A7675" w:rsidRPr="001A19D8">
        <w:rPr>
          <w:rFonts w:cs="Arial"/>
        </w:rPr>
        <w:t>er</w:t>
      </w:r>
      <w:r w:rsidRPr="001A19D8">
        <w:rPr>
          <w:rFonts w:cs="Arial"/>
        </w:rPr>
        <w:t>ont retirées du site.</w:t>
      </w:r>
    </w:p>
    <w:p w14:paraId="56227592" w14:textId="77777777" w:rsidR="00315B4F" w:rsidRPr="001A19D8" w:rsidRDefault="00315B4F" w:rsidP="00644451">
      <w:pPr>
        <w:pStyle w:val="PP"/>
        <w:spacing w:before="0" w:line="240" w:lineRule="auto"/>
        <w:rPr>
          <w:rFonts w:ascii="Verdana" w:hAnsi="Verdana"/>
          <w:sz w:val="20"/>
          <w:szCs w:val="20"/>
        </w:rPr>
      </w:pPr>
    </w:p>
    <w:p w14:paraId="03054E64" w14:textId="77777777" w:rsidR="00AA0753" w:rsidRPr="001A19D8" w:rsidRDefault="00AA0753" w:rsidP="00644451">
      <w:pPr>
        <w:pStyle w:val="PP"/>
        <w:spacing w:before="0" w:line="240" w:lineRule="auto"/>
        <w:rPr>
          <w:rFonts w:ascii="Verdana" w:hAnsi="Verdana"/>
          <w:sz w:val="20"/>
          <w:szCs w:val="20"/>
        </w:rPr>
      </w:pPr>
    </w:p>
    <w:p w14:paraId="7D9CF877" w14:textId="77777777" w:rsidR="00AA0753" w:rsidRPr="001A19D8" w:rsidRDefault="00AA0753" w:rsidP="00644451">
      <w:pPr>
        <w:pStyle w:val="R1"/>
        <w:numPr>
          <w:ilvl w:val="0"/>
          <w:numId w:val="0"/>
        </w:numPr>
        <w:spacing w:before="0" w:line="240" w:lineRule="auto"/>
        <w:ind w:left="284" w:hanging="284"/>
        <w:rPr>
          <w:rFonts w:ascii="Verdana" w:hAnsi="Verdana" w:cs="Arial"/>
          <w:b/>
          <w:sz w:val="20"/>
          <w:szCs w:val="20"/>
        </w:rPr>
      </w:pPr>
      <w:r w:rsidRPr="001A19D8">
        <w:rPr>
          <w:rFonts w:ascii="Verdana" w:hAnsi="Verdana" w:cs="Arial"/>
          <w:b/>
          <w:sz w:val="20"/>
          <w:szCs w:val="20"/>
        </w:rPr>
        <w:t xml:space="preserve">Article </w:t>
      </w:r>
      <w:r w:rsidR="00A05D99" w:rsidRPr="001A19D8">
        <w:rPr>
          <w:rFonts w:ascii="Verdana" w:hAnsi="Verdana" w:cs="Arial"/>
          <w:b/>
          <w:sz w:val="20"/>
          <w:szCs w:val="20"/>
        </w:rPr>
        <w:t>1</w:t>
      </w:r>
      <w:r w:rsidR="003D2239" w:rsidRPr="001A19D8">
        <w:rPr>
          <w:rFonts w:ascii="Verdana" w:hAnsi="Verdana" w:cs="Arial"/>
          <w:b/>
          <w:sz w:val="20"/>
          <w:szCs w:val="20"/>
        </w:rPr>
        <w:t>3</w:t>
      </w:r>
      <w:r w:rsidRPr="001A19D8">
        <w:rPr>
          <w:rFonts w:ascii="Verdana" w:hAnsi="Verdana" w:cs="Arial"/>
          <w:b/>
          <w:sz w:val="20"/>
          <w:szCs w:val="20"/>
        </w:rPr>
        <w:t xml:space="preserve"> – Propagande électorale</w:t>
      </w:r>
    </w:p>
    <w:p w14:paraId="09F4D889" w14:textId="77777777" w:rsidR="00AA0753" w:rsidRPr="001A19D8" w:rsidRDefault="00AA0753" w:rsidP="00644451">
      <w:pPr>
        <w:pStyle w:val="PP"/>
        <w:spacing w:before="0" w:line="240" w:lineRule="auto"/>
        <w:rPr>
          <w:rFonts w:ascii="Verdana" w:hAnsi="Verdana"/>
          <w:sz w:val="20"/>
          <w:szCs w:val="20"/>
        </w:rPr>
      </w:pPr>
    </w:p>
    <w:p w14:paraId="1123A829"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Les organisations syndicales s’engagent à assurer leur propagande électorale dans les conditions suivantes :</w:t>
      </w:r>
    </w:p>
    <w:p w14:paraId="1FF6DCB3" w14:textId="77777777" w:rsidR="00AA0753" w:rsidRPr="001A19D8" w:rsidRDefault="00AA0753" w:rsidP="00644451">
      <w:pPr>
        <w:pStyle w:val="PP"/>
        <w:spacing w:before="0" w:line="240" w:lineRule="auto"/>
        <w:rPr>
          <w:rFonts w:ascii="Verdana" w:hAnsi="Verdana"/>
          <w:sz w:val="20"/>
          <w:szCs w:val="20"/>
        </w:rPr>
      </w:pPr>
    </w:p>
    <w:p w14:paraId="5C7D9485" w14:textId="77777777" w:rsidR="00AA0753" w:rsidRPr="001A19D8" w:rsidRDefault="00AA0753" w:rsidP="00E210D1">
      <w:pPr>
        <w:pStyle w:val="Puce"/>
      </w:pPr>
      <w:r w:rsidRPr="001A19D8">
        <w:t>publication et diffusion de tracts dans l’enceinte de</w:t>
      </w:r>
      <w:r w:rsidRPr="002A3DB6">
        <w:rPr>
          <w:sz w:val="16"/>
        </w:rPr>
        <w:t xml:space="preserve"> </w:t>
      </w:r>
      <w:r w:rsidR="001A19D8" w:rsidRPr="002A3DB6">
        <w:t>la société HIGHSKILL</w:t>
      </w:r>
      <w:r w:rsidRPr="002A3DB6">
        <w:rPr>
          <w:sz w:val="16"/>
        </w:rPr>
        <w:t> </w:t>
      </w:r>
      <w:r w:rsidRPr="001A19D8">
        <w:t>;</w:t>
      </w:r>
    </w:p>
    <w:p w14:paraId="58B795D2" w14:textId="77777777" w:rsidR="00765621" w:rsidRPr="001A19D8" w:rsidRDefault="00AA0753" w:rsidP="00E210D1">
      <w:pPr>
        <w:pStyle w:val="Puce"/>
      </w:pPr>
      <w:r w:rsidRPr="001A19D8">
        <w:t>publication et diffusion de tracts aux heures d’entrée et de sortie du personnel</w:t>
      </w:r>
      <w:r w:rsidR="00765621" w:rsidRPr="001A19D8">
        <w:t> ;</w:t>
      </w:r>
    </w:p>
    <w:p w14:paraId="15FB7B86" w14:textId="77777777" w:rsidR="00B74FF5" w:rsidRPr="00A3140D" w:rsidRDefault="0031149D" w:rsidP="00E210D1">
      <w:pPr>
        <w:pStyle w:val="Puce"/>
        <w:rPr>
          <w:iCs/>
        </w:rPr>
      </w:pPr>
      <w:r w:rsidRPr="00A3140D">
        <w:rPr>
          <w:iCs/>
          <w:shd w:val="clear" w:color="auto" w:fill="FFFFFF"/>
        </w:rPr>
        <w:t xml:space="preserve">par Intranet </w:t>
      </w:r>
      <w:r w:rsidR="00655572" w:rsidRPr="00A3140D">
        <w:rPr>
          <w:iCs/>
          <w:shd w:val="clear" w:color="auto" w:fill="FFFFFF"/>
        </w:rPr>
        <w:t xml:space="preserve">le cas échéant </w:t>
      </w:r>
      <w:r w:rsidR="00B74FF5" w:rsidRPr="00A3140D">
        <w:rPr>
          <w:iCs/>
          <w:shd w:val="clear" w:color="auto" w:fill="FFFFFF"/>
        </w:rPr>
        <w:t>si toutes les organisations syndicales disposent d’un site syndical</w:t>
      </w:r>
      <w:r w:rsidR="00AA2A9D" w:rsidRPr="00A3140D">
        <w:rPr>
          <w:iCs/>
          <w:shd w:val="clear" w:color="auto" w:fill="FFFFFF"/>
        </w:rPr>
        <w:t>.</w:t>
      </w:r>
    </w:p>
    <w:p w14:paraId="6BBE7C2C" w14:textId="77777777" w:rsidR="002119D8" w:rsidRPr="00655477" w:rsidRDefault="002119D8" w:rsidP="00644451">
      <w:pPr>
        <w:pStyle w:val="PP"/>
        <w:spacing w:before="0" w:line="240" w:lineRule="auto"/>
        <w:ind w:left="709"/>
        <w:rPr>
          <w:rFonts w:ascii="Verdana" w:hAnsi="Verdana"/>
          <w:sz w:val="20"/>
          <w:szCs w:val="20"/>
        </w:rPr>
      </w:pPr>
    </w:p>
    <w:p w14:paraId="05AEA28B" w14:textId="77777777" w:rsidR="00AA0753" w:rsidRPr="00655477" w:rsidRDefault="00AA0753" w:rsidP="00644451">
      <w:pPr>
        <w:pStyle w:val="PP"/>
        <w:spacing w:before="0" w:line="240" w:lineRule="auto"/>
        <w:rPr>
          <w:rFonts w:ascii="Verdana" w:hAnsi="Verdana"/>
          <w:sz w:val="20"/>
          <w:szCs w:val="20"/>
        </w:rPr>
      </w:pPr>
      <w:r w:rsidRPr="00655477">
        <w:rPr>
          <w:rFonts w:ascii="Verdana" w:hAnsi="Verdana"/>
          <w:sz w:val="20"/>
          <w:szCs w:val="20"/>
        </w:rPr>
        <w:lastRenderedPageBreak/>
        <w:t>La propagande électorale pourra débuter à compter de la réception par la Direction de la liste de candidats dans les conditions mentionnées ci-dessus.</w:t>
      </w:r>
    </w:p>
    <w:p w14:paraId="179E5A08" w14:textId="77777777" w:rsidR="00AA0753" w:rsidRPr="00655477" w:rsidRDefault="00AA0753" w:rsidP="00644451">
      <w:pPr>
        <w:pStyle w:val="PP"/>
        <w:spacing w:before="0" w:line="240" w:lineRule="auto"/>
        <w:rPr>
          <w:rFonts w:ascii="Verdana" w:hAnsi="Verdana"/>
          <w:sz w:val="20"/>
          <w:szCs w:val="20"/>
        </w:rPr>
      </w:pPr>
    </w:p>
    <w:p w14:paraId="30F0ACD7" w14:textId="77777777" w:rsidR="00AA0753" w:rsidRPr="00655477" w:rsidRDefault="00AA0753" w:rsidP="00644451">
      <w:pPr>
        <w:pStyle w:val="PP"/>
        <w:spacing w:before="0" w:line="240" w:lineRule="auto"/>
        <w:rPr>
          <w:rFonts w:ascii="Verdana" w:hAnsi="Verdana"/>
          <w:sz w:val="20"/>
          <w:szCs w:val="20"/>
        </w:rPr>
      </w:pPr>
      <w:r w:rsidRPr="00655477">
        <w:rPr>
          <w:rFonts w:ascii="Verdana" w:hAnsi="Verdana"/>
          <w:sz w:val="20"/>
          <w:szCs w:val="20"/>
        </w:rPr>
        <w:t xml:space="preserve">Elle cessera </w:t>
      </w:r>
      <w:r w:rsidR="00D00B8A">
        <w:rPr>
          <w:rFonts w:ascii="Verdana" w:hAnsi="Verdana"/>
          <w:sz w:val="20"/>
          <w:szCs w:val="20"/>
        </w:rPr>
        <w:t>24</w:t>
      </w:r>
      <w:r w:rsidR="00B74FF5" w:rsidRPr="00655477">
        <w:rPr>
          <w:rFonts w:ascii="Verdana" w:hAnsi="Verdana"/>
          <w:sz w:val="20"/>
          <w:szCs w:val="20"/>
        </w:rPr>
        <w:t xml:space="preserve"> </w:t>
      </w:r>
      <w:r w:rsidRPr="00655477">
        <w:rPr>
          <w:rFonts w:ascii="Verdana" w:hAnsi="Verdana"/>
          <w:sz w:val="20"/>
          <w:szCs w:val="20"/>
        </w:rPr>
        <w:t>heures avant le scrutin.</w:t>
      </w:r>
    </w:p>
    <w:p w14:paraId="1C2375F8" w14:textId="77777777" w:rsidR="00B74FF5" w:rsidRPr="00655477" w:rsidRDefault="00AA0753" w:rsidP="00644451">
      <w:pPr>
        <w:pStyle w:val="PP"/>
        <w:spacing w:before="0" w:line="240" w:lineRule="auto"/>
        <w:rPr>
          <w:rFonts w:ascii="Verdana" w:hAnsi="Verdana"/>
          <w:sz w:val="20"/>
          <w:szCs w:val="20"/>
        </w:rPr>
      </w:pPr>
      <w:r w:rsidRPr="00655477">
        <w:rPr>
          <w:rFonts w:ascii="Verdana" w:hAnsi="Verdana"/>
          <w:sz w:val="20"/>
          <w:szCs w:val="20"/>
        </w:rPr>
        <w:br/>
        <w:t>Ces dispositions s’appliquent dans les mêmes conditions dans l’hypothèse d’un second tour de scrutin.</w:t>
      </w:r>
      <w:r w:rsidR="00B74FF5" w:rsidRPr="00655477">
        <w:rPr>
          <w:rFonts w:ascii="Verdana" w:hAnsi="Verdana"/>
          <w:sz w:val="20"/>
          <w:szCs w:val="20"/>
        </w:rPr>
        <w:t xml:space="preserve"> </w:t>
      </w:r>
    </w:p>
    <w:p w14:paraId="177177F9" w14:textId="77777777" w:rsidR="00B74FF5" w:rsidRPr="00655477" w:rsidRDefault="00B74FF5" w:rsidP="00644451">
      <w:pPr>
        <w:pStyle w:val="PP"/>
        <w:spacing w:before="0" w:line="240" w:lineRule="auto"/>
        <w:rPr>
          <w:rFonts w:ascii="Verdana" w:hAnsi="Verdana"/>
          <w:color w:val="333333"/>
          <w:sz w:val="20"/>
          <w:szCs w:val="20"/>
          <w:shd w:val="clear" w:color="auto" w:fill="FFFFFF"/>
        </w:rPr>
      </w:pPr>
    </w:p>
    <w:p w14:paraId="77144CDE" w14:textId="77777777" w:rsidR="00AA0753" w:rsidRPr="00655477" w:rsidRDefault="00B74FF5" w:rsidP="00644451">
      <w:pPr>
        <w:pStyle w:val="PP"/>
        <w:spacing w:before="0" w:line="240" w:lineRule="auto"/>
        <w:rPr>
          <w:rFonts w:ascii="Verdana" w:hAnsi="Verdana"/>
          <w:color w:val="333333"/>
          <w:sz w:val="20"/>
          <w:szCs w:val="20"/>
          <w:shd w:val="clear" w:color="auto" w:fill="FFFFFF"/>
        </w:rPr>
      </w:pPr>
      <w:r w:rsidRPr="00655477">
        <w:rPr>
          <w:rFonts w:ascii="Verdana" w:hAnsi="Verdana"/>
          <w:color w:val="333333"/>
          <w:sz w:val="20"/>
          <w:szCs w:val="20"/>
          <w:shd w:val="clear" w:color="auto" w:fill="FFFFFF"/>
        </w:rPr>
        <w:t xml:space="preserve">Au second tour de scrutin, les candidats </w:t>
      </w:r>
      <w:r w:rsidR="00653A64" w:rsidRPr="00655477">
        <w:rPr>
          <w:rFonts w:ascii="Verdana" w:hAnsi="Verdana"/>
          <w:color w:val="333333"/>
          <w:sz w:val="20"/>
          <w:szCs w:val="20"/>
          <w:shd w:val="clear" w:color="auto" w:fill="FFFFFF"/>
        </w:rPr>
        <w:t>sans appartenance syndicale</w:t>
      </w:r>
      <w:r w:rsidRPr="00655477">
        <w:rPr>
          <w:rFonts w:ascii="Verdana" w:hAnsi="Verdana"/>
          <w:color w:val="333333"/>
          <w:sz w:val="20"/>
          <w:szCs w:val="20"/>
          <w:shd w:val="clear" w:color="auto" w:fill="FFFFFF"/>
        </w:rPr>
        <w:t xml:space="preserve"> pourront également faire de la propagande électorale.</w:t>
      </w:r>
      <w:r w:rsidR="00AA0753" w:rsidRPr="00655477">
        <w:rPr>
          <w:rFonts w:ascii="Verdana" w:hAnsi="Verdana"/>
          <w:sz w:val="20"/>
          <w:szCs w:val="20"/>
        </w:rPr>
        <w:t xml:space="preserve"> </w:t>
      </w:r>
    </w:p>
    <w:p w14:paraId="60D5D071" w14:textId="77777777" w:rsidR="008F4BBB" w:rsidRPr="00655477" w:rsidRDefault="008F4BBB" w:rsidP="00644451">
      <w:pPr>
        <w:rPr>
          <w:rFonts w:cs="Arial"/>
        </w:rPr>
      </w:pPr>
    </w:p>
    <w:p w14:paraId="05AA5932" w14:textId="77777777" w:rsidR="00AA0753" w:rsidRPr="00655477" w:rsidRDefault="00AA0753" w:rsidP="00644451">
      <w:pPr>
        <w:pStyle w:val="PP"/>
        <w:spacing w:before="0" w:line="240" w:lineRule="auto"/>
        <w:rPr>
          <w:rFonts w:ascii="Verdana" w:hAnsi="Verdana" w:cs="Arial"/>
          <w:b/>
          <w:sz w:val="20"/>
          <w:szCs w:val="20"/>
        </w:rPr>
      </w:pPr>
      <w:r w:rsidRPr="00655477">
        <w:rPr>
          <w:rFonts w:ascii="Verdana" w:hAnsi="Verdana" w:cs="Arial"/>
          <w:b/>
          <w:sz w:val="20"/>
          <w:szCs w:val="20"/>
        </w:rPr>
        <w:t xml:space="preserve">Article </w:t>
      </w:r>
      <w:r w:rsidR="00765621" w:rsidRPr="00655477">
        <w:rPr>
          <w:rFonts w:ascii="Verdana" w:hAnsi="Verdana" w:cs="Arial"/>
          <w:b/>
          <w:sz w:val="20"/>
          <w:szCs w:val="20"/>
        </w:rPr>
        <w:t>1</w:t>
      </w:r>
      <w:r w:rsidR="003D2239" w:rsidRPr="00655477">
        <w:rPr>
          <w:rFonts w:ascii="Verdana" w:hAnsi="Verdana" w:cs="Arial"/>
          <w:b/>
          <w:sz w:val="20"/>
          <w:szCs w:val="20"/>
        </w:rPr>
        <w:t>4</w:t>
      </w:r>
      <w:r w:rsidRPr="00655477">
        <w:rPr>
          <w:rFonts w:ascii="Verdana" w:hAnsi="Verdana" w:cs="Arial"/>
          <w:b/>
          <w:sz w:val="20"/>
          <w:szCs w:val="20"/>
        </w:rPr>
        <w:t xml:space="preserve"> – Déroulement du scrutin</w:t>
      </w:r>
    </w:p>
    <w:p w14:paraId="732C73FB" w14:textId="77777777" w:rsidR="00AA0753" w:rsidRPr="00655477" w:rsidRDefault="00AA0753" w:rsidP="00644451">
      <w:pPr>
        <w:pStyle w:val="PP"/>
        <w:spacing w:before="0" w:line="240" w:lineRule="auto"/>
        <w:rPr>
          <w:rFonts w:ascii="Verdana" w:hAnsi="Verdana"/>
          <w:sz w:val="20"/>
          <w:szCs w:val="20"/>
        </w:rPr>
      </w:pPr>
    </w:p>
    <w:p w14:paraId="0B6A5375" w14:textId="77777777" w:rsidR="00AA0753" w:rsidRPr="00655477" w:rsidRDefault="00AA0753" w:rsidP="00644451">
      <w:pPr>
        <w:pStyle w:val="PP"/>
        <w:spacing w:before="0" w:line="240" w:lineRule="auto"/>
        <w:rPr>
          <w:rFonts w:ascii="Verdana" w:hAnsi="Verdana"/>
          <w:sz w:val="20"/>
          <w:szCs w:val="20"/>
        </w:rPr>
      </w:pPr>
      <w:r w:rsidRPr="00655477">
        <w:rPr>
          <w:rFonts w:ascii="Verdana" w:hAnsi="Verdana"/>
          <w:sz w:val="20"/>
          <w:szCs w:val="20"/>
        </w:rPr>
        <w:t>Les élections auront lieu à scrutin secret à deux tours avec représentation proportionnelle à plus forte moyenne.</w:t>
      </w:r>
    </w:p>
    <w:p w14:paraId="091058F1" w14:textId="77777777" w:rsidR="00AA0753" w:rsidRPr="00655477" w:rsidRDefault="00AA0753" w:rsidP="00644451">
      <w:pPr>
        <w:pStyle w:val="PP"/>
        <w:spacing w:before="0" w:line="240" w:lineRule="auto"/>
        <w:rPr>
          <w:rFonts w:ascii="Verdana" w:hAnsi="Verdana"/>
          <w:sz w:val="20"/>
          <w:szCs w:val="20"/>
        </w:rPr>
      </w:pPr>
    </w:p>
    <w:p w14:paraId="5330DA2F" w14:textId="77777777" w:rsidR="00AA0753" w:rsidRPr="00655477" w:rsidRDefault="00AA0753" w:rsidP="00644451">
      <w:pPr>
        <w:pStyle w:val="PP"/>
        <w:spacing w:before="0" w:line="240" w:lineRule="auto"/>
        <w:rPr>
          <w:rFonts w:ascii="Verdana" w:hAnsi="Verdana"/>
          <w:sz w:val="20"/>
          <w:szCs w:val="20"/>
        </w:rPr>
      </w:pPr>
      <w:r w:rsidRPr="00655477">
        <w:rPr>
          <w:rFonts w:ascii="Verdana" w:hAnsi="Verdana"/>
          <w:sz w:val="20"/>
          <w:szCs w:val="20"/>
        </w:rPr>
        <w:t>Les deux tours se déroulent dans les mêmes conditions.</w:t>
      </w:r>
    </w:p>
    <w:p w14:paraId="142F259A" w14:textId="77777777" w:rsidR="003B5F80" w:rsidRPr="00655477" w:rsidRDefault="003B5F80" w:rsidP="00644451">
      <w:pPr>
        <w:pStyle w:val="PP"/>
        <w:spacing w:before="0" w:line="240" w:lineRule="auto"/>
        <w:rPr>
          <w:rFonts w:ascii="Verdana" w:hAnsi="Verdana"/>
          <w:sz w:val="20"/>
          <w:szCs w:val="20"/>
        </w:rPr>
      </w:pPr>
    </w:p>
    <w:p w14:paraId="6FC24754" w14:textId="77777777" w:rsidR="00AA0753" w:rsidRPr="00655477" w:rsidRDefault="00AA0753" w:rsidP="00644451">
      <w:pPr>
        <w:pStyle w:val="PP"/>
        <w:spacing w:before="0" w:line="240" w:lineRule="auto"/>
        <w:ind w:left="852"/>
        <w:rPr>
          <w:rFonts w:ascii="Verdana" w:hAnsi="Verdana"/>
          <w:sz w:val="20"/>
          <w:szCs w:val="20"/>
        </w:rPr>
      </w:pPr>
    </w:p>
    <w:p w14:paraId="0B375F2D" w14:textId="77777777" w:rsidR="00051FEC" w:rsidRPr="00655477" w:rsidRDefault="00051FEC" w:rsidP="00644451">
      <w:pPr>
        <w:pStyle w:val="PP"/>
        <w:spacing w:before="0" w:line="240" w:lineRule="auto"/>
        <w:rPr>
          <w:rFonts w:ascii="Verdana" w:hAnsi="Verdana" w:cs="Arial"/>
          <w:b/>
          <w:sz w:val="20"/>
          <w:szCs w:val="20"/>
        </w:rPr>
      </w:pPr>
      <w:r w:rsidRPr="00655477">
        <w:rPr>
          <w:rFonts w:ascii="Verdana" w:hAnsi="Verdana" w:cs="Arial"/>
          <w:b/>
          <w:sz w:val="20"/>
          <w:szCs w:val="20"/>
        </w:rPr>
        <w:t>Article 1</w:t>
      </w:r>
      <w:r w:rsidR="003D2239" w:rsidRPr="00655477">
        <w:rPr>
          <w:rFonts w:ascii="Verdana" w:hAnsi="Verdana" w:cs="Arial"/>
          <w:b/>
          <w:sz w:val="20"/>
          <w:szCs w:val="20"/>
        </w:rPr>
        <w:t>5</w:t>
      </w:r>
      <w:r w:rsidRPr="00655477">
        <w:rPr>
          <w:rFonts w:ascii="Verdana" w:hAnsi="Verdana" w:cs="Arial"/>
          <w:b/>
          <w:sz w:val="20"/>
          <w:szCs w:val="20"/>
        </w:rPr>
        <w:t xml:space="preserve"> – Mise en place du bureau de vote</w:t>
      </w:r>
    </w:p>
    <w:p w14:paraId="664AE5FC" w14:textId="77777777" w:rsidR="005F0F80" w:rsidRPr="00655477" w:rsidRDefault="005F0F80" w:rsidP="00644451">
      <w:pPr>
        <w:pStyle w:val="PP"/>
        <w:spacing w:before="0" w:line="240" w:lineRule="auto"/>
        <w:rPr>
          <w:rFonts w:ascii="Verdana" w:hAnsi="Verdana" w:cs="Arial"/>
          <w:b/>
          <w:sz w:val="20"/>
          <w:szCs w:val="20"/>
        </w:rPr>
      </w:pPr>
    </w:p>
    <w:p w14:paraId="6265EDEE" w14:textId="77777777" w:rsidR="00AE7D77" w:rsidRPr="00655477" w:rsidRDefault="00AE7D77" w:rsidP="00644451">
      <w:pPr>
        <w:pStyle w:val="PP"/>
        <w:spacing w:before="0" w:line="240" w:lineRule="auto"/>
        <w:rPr>
          <w:rFonts w:ascii="Verdana" w:hAnsi="Verdana"/>
          <w:sz w:val="20"/>
          <w:szCs w:val="20"/>
        </w:rPr>
      </w:pPr>
      <w:r w:rsidRPr="00655477">
        <w:rPr>
          <w:rFonts w:ascii="Verdana" w:hAnsi="Verdana"/>
          <w:sz w:val="20"/>
          <w:szCs w:val="20"/>
        </w:rPr>
        <w:t>Un bureau de vote</w:t>
      </w:r>
      <w:r w:rsidR="00AD6A2F" w:rsidRPr="00655477">
        <w:rPr>
          <w:rFonts w:ascii="Verdana" w:hAnsi="Verdana"/>
          <w:sz w:val="20"/>
          <w:szCs w:val="20"/>
        </w:rPr>
        <w:t xml:space="preserve"> unique est institué</w:t>
      </w:r>
      <w:r w:rsidRPr="00655477">
        <w:rPr>
          <w:rFonts w:ascii="Verdana" w:hAnsi="Verdana"/>
          <w:sz w:val="20"/>
          <w:szCs w:val="20"/>
        </w:rPr>
        <w:t>.</w:t>
      </w:r>
    </w:p>
    <w:p w14:paraId="7B65A730" w14:textId="77777777" w:rsidR="00AE7D77" w:rsidRPr="00655477" w:rsidRDefault="00AE7D77" w:rsidP="00644451">
      <w:pPr>
        <w:pStyle w:val="PP"/>
        <w:spacing w:before="0" w:line="240" w:lineRule="auto"/>
        <w:rPr>
          <w:rFonts w:ascii="Verdana" w:hAnsi="Verdana"/>
          <w:sz w:val="20"/>
          <w:szCs w:val="20"/>
        </w:rPr>
      </w:pPr>
    </w:p>
    <w:p w14:paraId="05CBD394" w14:textId="77777777" w:rsidR="00AE7D77" w:rsidRDefault="00D2182B" w:rsidP="00644451">
      <w:pPr>
        <w:pStyle w:val="PP"/>
        <w:spacing w:before="0" w:line="240" w:lineRule="auto"/>
        <w:rPr>
          <w:rFonts w:ascii="Verdana" w:hAnsi="Verdana"/>
          <w:sz w:val="20"/>
          <w:szCs w:val="20"/>
        </w:rPr>
      </w:pPr>
      <w:r w:rsidRPr="00655477">
        <w:rPr>
          <w:rFonts w:ascii="Verdana" w:hAnsi="Verdana"/>
          <w:sz w:val="20"/>
          <w:szCs w:val="20"/>
        </w:rPr>
        <w:t>Le bureau de vote unique</w:t>
      </w:r>
      <w:r w:rsidR="002D75EA" w:rsidRPr="00655477">
        <w:rPr>
          <w:rFonts w:ascii="Verdana" w:hAnsi="Verdana"/>
          <w:sz w:val="20"/>
          <w:szCs w:val="20"/>
        </w:rPr>
        <w:t xml:space="preserve"> </w:t>
      </w:r>
      <w:r w:rsidR="00AE7D77" w:rsidRPr="00655477">
        <w:rPr>
          <w:rFonts w:ascii="Verdana" w:hAnsi="Verdana"/>
          <w:sz w:val="20"/>
          <w:szCs w:val="20"/>
        </w:rPr>
        <w:t xml:space="preserve">sera composé de </w:t>
      </w:r>
      <w:r w:rsidR="00C11962" w:rsidRPr="00655477">
        <w:rPr>
          <w:rFonts w:ascii="Verdana" w:hAnsi="Verdana"/>
          <w:sz w:val="20"/>
          <w:szCs w:val="20"/>
        </w:rPr>
        <w:t>3</w:t>
      </w:r>
      <w:r w:rsidR="00AE7D77" w:rsidRPr="00655477">
        <w:rPr>
          <w:rFonts w:ascii="Verdana" w:hAnsi="Verdana"/>
          <w:sz w:val="20"/>
          <w:szCs w:val="20"/>
        </w:rPr>
        <w:t xml:space="preserve"> électeurs :</w:t>
      </w:r>
    </w:p>
    <w:p w14:paraId="7780810C" w14:textId="77777777" w:rsidR="00E210D1" w:rsidRPr="00655477" w:rsidRDefault="00E210D1" w:rsidP="00644451">
      <w:pPr>
        <w:pStyle w:val="PP"/>
        <w:spacing w:before="0" w:line="240" w:lineRule="auto"/>
        <w:rPr>
          <w:rFonts w:ascii="Verdana" w:hAnsi="Verdana"/>
          <w:sz w:val="20"/>
          <w:szCs w:val="20"/>
        </w:rPr>
      </w:pPr>
    </w:p>
    <w:p w14:paraId="17E3909D" w14:textId="77777777" w:rsidR="00AE7D77" w:rsidRPr="00655477" w:rsidRDefault="00AE7D77" w:rsidP="00E210D1">
      <w:pPr>
        <w:pStyle w:val="Puce"/>
      </w:pPr>
      <w:r w:rsidRPr="00655477">
        <w:t>Un Président</w:t>
      </w:r>
      <w:r w:rsidR="007A0CC5" w:rsidRPr="00655477">
        <w:t> : l’électeur le plus âgé</w:t>
      </w:r>
      <w:r w:rsidRPr="00655477">
        <w:t> </w:t>
      </w:r>
      <w:r w:rsidR="007A0CC5" w:rsidRPr="00655477">
        <w:t>acceptant</w:t>
      </w:r>
      <w:r w:rsidR="007B7D67" w:rsidRPr="00655477">
        <w:t>;</w:t>
      </w:r>
      <w:r w:rsidRPr="00655477">
        <w:t xml:space="preserve"> </w:t>
      </w:r>
    </w:p>
    <w:p w14:paraId="102F9634" w14:textId="77777777" w:rsidR="00A2359E" w:rsidRPr="00655477" w:rsidRDefault="00896993" w:rsidP="00E210D1">
      <w:pPr>
        <w:pStyle w:val="Puce"/>
      </w:pPr>
      <w:r w:rsidRPr="00655477">
        <w:t>2</w:t>
      </w:r>
      <w:r w:rsidR="00A2359E" w:rsidRPr="00655477">
        <w:t xml:space="preserve"> </w:t>
      </w:r>
      <w:r w:rsidR="001E51EB" w:rsidRPr="00655477">
        <w:t>a</w:t>
      </w:r>
      <w:r w:rsidR="00A2359E" w:rsidRPr="00655477">
        <w:t>ssesseurs</w:t>
      </w:r>
      <w:r w:rsidR="007A0CC5" w:rsidRPr="00655477">
        <w:t xml:space="preserve"> : </w:t>
      </w:r>
      <w:r w:rsidR="003C25A2" w:rsidRPr="00655477">
        <w:t xml:space="preserve">l’électeur le plus jeune et </w:t>
      </w:r>
      <w:r w:rsidR="007A0CC5" w:rsidRPr="00655477">
        <w:t xml:space="preserve">l’électeur le plus âgé </w:t>
      </w:r>
      <w:r w:rsidR="003C25A2" w:rsidRPr="00655477">
        <w:t xml:space="preserve">après le président </w:t>
      </w:r>
      <w:r w:rsidR="007A0CC5" w:rsidRPr="00655477">
        <w:t>acceptant</w:t>
      </w:r>
      <w:r w:rsidR="00A2359E" w:rsidRPr="00655477">
        <w:t>.</w:t>
      </w:r>
    </w:p>
    <w:p w14:paraId="0CA20117" w14:textId="77777777" w:rsidR="00A2359E" w:rsidRPr="00655477" w:rsidRDefault="00A2359E" w:rsidP="00013E97"/>
    <w:p w14:paraId="3E108BAC" w14:textId="77777777" w:rsidR="00AE7D77" w:rsidRPr="00655477" w:rsidRDefault="00AE7D77" w:rsidP="00644451">
      <w:pPr>
        <w:pStyle w:val="PP"/>
        <w:spacing w:before="0" w:line="240" w:lineRule="auto"/>
        <w:rPr>
          <w:rFonts w:ascii="Verdana" w:hAnsi="Verdana"/>
          <w:sz w:val="20"/>
          <w:szCs w:val="20"/>
        </w:rPr>
      </w:pPr>
      <w:r w:rsidRPr="00655477">
        <w:rPr>
          <w:rFonts w:ascii="Verdana" w:hAnsi="Verdana"/>
          <w:sz w:val="20"/>
          <w:szCs w:val="20"/>
        </w:rPr>
        <w:t>A défaut de salariés volontaires, les présidents et assesseurs seront désignés par application des règles légales de désignation en fonction de l’âge.</w:t>
      </w:r>
    </w:p>
    <w:p w14:paraId="1BCB27CB" w14:textId="77777777" w:rsidR="00AE7D77" w:rsidRPr="00655477" w:rsidRDefault="00AE7D77" w:rsidP="00644451">
      <w:pPr>
        <w:pStyle w:val="PP"/>
        <w:spacing w:before="0" w:line="240" w:lineRule="auto"/>
        <w:rPr>
          <w:rFonts w:ascii="Verdana" w:hAnsi="Verdana"/>
          <w:sz w:val="20"/>
          <w:szCs w:val="20"/>
        </w:rPr>
      </w:pPr>
    </w:p>
    <w:p w14:paraId="5BC25636" w14:textId="77777777" w:rsidR="00505721" w:rsidRPr="00655477" w:rsidRDefault="00AE7D77" w:rsidP="00644451">
      <w:pPr>
        <w:pStyle w:val="PP"/>
        <w:spacing w:before="0" w:line="240" w:lineRule="auto"/>
        <w:rPr>
          <w:rFonts w:ascii="Verdana" w:hAnsi="Verdana"/>
          <w:sz w:val="20"/>
          <w:szCs w:val="20"/>
        </w:rPr>
      </w:pPr>
      <w:r w:rsidRPr="00655477">
        <w:rPr>
          <w:rFonts w:ascii="Verdana" w:hAnsi="Verdana"/>
          <w:sz w:val="20"/>
          <w:szCs w:val="20"/>
        </w:rPr>
        <w:t xml:space="preserve">Le salarié désigné automatiquement recevra une notification l’informant de sa désignation en tant que membre du bureau qu’il pourra accepter ou refuser. </w:t>
      </w:r>
    </w:p>
    <w:p w14:paraId="497229B0" w14:textId="77777777" w:rsidR="007A0CC5" w:rsidRPr="00655477" w:rsidRDefault="007A0CC5" w:rsidP="00644451">
      <w:pPr>
        <w:pStyle w:val="PP"/>
        <w:spacing w:before="0" w:line="240" w:lineRule="auto"/>
        <w:rPr>
          <w:rFonts w:ascii="Verdana" w:hAnsi="Verdana"/>
          <w:sz w:val="20"/>
          <w:szCs w:val="20"/>
        </w:rPr>
      </w:pPr>
    </w:p>
    <w:p w14:paraId="3BB61722" w14:textId="77777777" w:rsidR="00F93DC8" w:rsidRPr="00655477" w:rsidRDefault="00F93DC8" w:rsidP="00644451">
      <w:pPr>
        <w:pStyle w:val="PP"/>
        <w:spacing w:before="0" w:line="240" w:lineRule="auto"/>
        <w:rPr>
          <w:rFonts w:ascii="Verdana" w:hAnsi="Verdana"/>
          <w:sz w:val="20"/>
          <w:szCs w:val="20"/>
        </w:rPr>
      </w:pPr>
      <w:r w:rsidRPr="00655477">
        <w:rPr>
          <w:rFonts w:ascii="Verdana" w:hAnsi="Verdana"/>
          <w:sz w:val="20"/>
          <w:szCs w:val="20"/>
        </w:rPr>
        <w:t>Les candidats peuvent faire partie du bureau de vote</w:t>
      </w:r>
      <w:r w:rsidR="0043151C">
        <w:rPr>
          <w:rFonts w:ascii="Verdana" w:hAnsi="Verdana"/>
          <w:sz w:val="20"/>
          <w:szCs w:val="20"/>
        </w:rPr>
        <w:t>. Seul le président ne peut être candidat</w:t>
      </w:r>
      <w:r w:rsidR="00DA61EE">
        <w:rPr>
          <w:rFonts w:ascii="Verdana" w:hAnsi="Verdana"/>
          <w:sz w:val="20"/>
          <w:szCs w:val="20"/>
        </w:rPr>
        <w:t>.</w:t>
      </w:r>
    </w:p>
    <w:p w14:paraId="53A25728" w14:textId="77777777" w:rsidR="00AE7D77" w:rsidRPr="00655477" w:rsidRDefault="00AE7D77" w:rsidP="00644451">
      <w:pPr>
        <w:pStyle w:val="PP"/>
        <w:spacing w:before="0" w:line="240" w:lineRule="auto"/>
        <w:rPr>
          <w:rFonts w:ascii="Verdana" w:hAnsi="Verdana"/>
          <w:sz w:val="20"/>
          <w:szCs w:val="20"/>
        </w:rPr>
      </w:pPr>
    </w:p>
    <w:p w14:paraId="15F67146" w14:textId="77777777" w:rsidR="00AE7D77" w:rsidRPr="00655477" w:rsidRDefault="00AE7D77" w:rsidP="00644451">
      <w:pPr>
        <w:pStyle w:val="PP"/>
        <w:spacing w:before="0" w:line="240" w:lineRule="auto"/>
        <w:rPr>
          <w:rFonts w:ascii="Verdana" w:hAnsi="Verdana"/>
          <w:sz w:val="20"/>
          <w:szCs w:val="20"/>
        </w:rPr>
      </w:pPr>
      <w:r w:rsidRPr="00655477">
        <w:rPr>
          <w:rFonts w:ascii="Verdana" w:hAnsi="Verdana"/>
          <w:sz w:val="20"/>
          <w:szCs w:val="20"/>
        </w:rPr>
        <w:t xml:space="preserve">La mission de ce bureau consiste à s’assurer de la régularité du scrutin et </w:t>
      </w:r>
      <w:r w:rsidR="00FB54D1" w:rsidRPr="00655477">
        <w:rPr>
          <w:rFonts w:ascii="Verdana" w:hAnsi="Verdana"/>
          <w:sz w:val="20"/>
          <w:szCs w:val="20"/>
        </w:rPr>
        <w:t xml:space="preserve">à </w:t>
      </w:r>
      <w:r w:rsidRPr="00655477">
        <w:rPr>
          <w:rFonts w:ascii="Verdana" w:hAnsi="Verdana"/>
          <w:sz w:val="20"/>
          <w:szCs w:val="20"/>
        </w:rPr>
        <w:t>proc</w:t>
      </w:r>
      <w:r w:rsidR="00FB54D1" w:rsidRPr="00655477">
        <w:rPr>
          <w:rFonts w:ascii="Verdana" w:hAnsi="Verdana"/>
          <w:sz w:val="20"/>
          <w:szCs w:val="20"/>
        </w:rPr>
        <w:t>é</w:t>
      </w:r>
      <w:r w:rsidRPr="00655477">
        <w:rPr>
          <w:rFonts w:ascii="Verdana" w:hAnsi="Verdana"/>
          <w:sz w:val="20"/>
          <w:szCs w:val="20"/>
        </w:rPr>
        <w:t>de</w:t>
      </w:r>
      <w:r w:rsidR="00FB54D1" w:rsidRPr="00655477">
        <w:rPr>
          <w:rFonts w:ascii="Verdana" w:hAnsi="Verdana"/>
          <w:sz w:val="20"/>
          <w:szCs w:val="20"/>
        </w:rPr>
        <w:t>r</w:t>
      </w:r>
      <w:r w:rsidRPr="00655477">
        <w:rPr>
          <w:rFonts w:ascii="Verdana" w:hAnsi="Verdana"/>
          <w:sz w:val="20"/>
          <w:szCs w:val="20"/>
        </w:rPr>
        <w:t xml:space="preserve"> à la proclamation des résultats.</w:t>
      </w:r>
    </w:p>
    <w:p w14:paraId="2A6458CE" w14:textId="77777777" w:rsidR="007A0CC5" w:rsidRPr="00655477" w:rsidRDefault="007A0CC5" w:rsidP="007A0CC5">
      <w:pPr>
        <w:rPr>
          <w:rFonts w:cs="Arial"/>
          <w:color w:val="000000"/>
        </w:rPr>
      </w:pPr>
    </w:p>
    <w:p w14:paraId="66AFB086" w14:textId="77777777" w:rsidR="007A0CC5" w:rsidRPr="00655477" w:rsidRDefault="007A0CC5" w:rsidP="007A0CC5">
      <w:pPr>
        <w:rPr>
          <w:rFonts w:cs="Arial"/>
          <w:color w:val="000000"/>
        </w:rPr>
      </w:pPr>
      <w:r w:rsidRPr="00655477">
        <w:rPr>
          <w:rFonts w:cs="Arial"/>
          <w:color w:val="000000"/>
        </w:rPr>
        <w:t xml:space="preserve">Conformément à l’article R 2314–12 du Code du Travail, les membres du bureau de vote bénéficient d'une formation sur le système de vote électronique retenu par le biais de l’accès à un descriptif expliquant de manière pédagogique les différentes phases du processus les concernant et de la mise à disposition </w:t>
      </w:r>
      <w:r w:rsidR="009E604B">
        <w:rPr>
          <w:rFonts w:cs="Arial"/>
          <w:color w:val="000000"/>
        </w:rPr>
        <w:t>d’un moyen de contact</w:t>
      </w:r>
      <w:r w:rsidRPr="00655477">
        <w:rPr>
          <w:rFonts w:cs="Arial"/>
          <w:color w:val="000000"/>
        </w:rPr>
        <w:t xml:space="preserve"> </w:t>
      </w:r>
      <w:r w:rsidR="00005C46">
        <w:rPr>
          <w:rFonts w:cs="Arial"/>
          <w:color w:val="000000"/>
        </w:rPr>
        <w:t xml:space="preserve">(adresse email) </w:t>
      </w:r>
      <w:r w:rsidRPr="00655477">
        <w:rPr>
          <w:rFonts w:cs="Arial"/>
          <w:color w:val="000000"/>
        </w:rPr>
        <w:t>leur permettant de joindre Wechooz pour répondre à toute question complémentaire qu’ils pourraient se poser à ce sujet.</w:t>
      </w:r>
    </w:p>
    <w:p w14:paraId="7D13EEC6" w14:textId="77777777" w:rsidR="001930D6" w:rsidRPr="00655477" w:rsidRDefault="001930D6" w:rsidP="00644451">
      <w:pPr>
        <w:rPr>
          <w:rFonts w:cs="Arial"/>
          <w:color w:val="000000"/>
        </w:rPr>
      </w:pPr>
    </w:p>
    <w:p w14:paraId="00BC29EE" w14:textId="77777777" w:rsidR="00FB54D1" w:rsidRPr="00655477" w:rsidRDefault="00FB54D1" w:rsidP="00644451">
      <w:pPr>
        <w:rPr>
          <w:rFonts w:cs="Arial"/>
          <w:color w:val="000000"/>
        </w:rPr>
      </w:pPr>
    </w:p>
    <w:p w14:paraId="4DA136A6" w14:textId="77777777" w:rsidR="002119D8" w:rsidRPr="00655477" w:rsidRDefault="002119D8" w:rsidP="00644451">
      <w:pPr>
        <w:pStyle w:val="PP"/>
        <w:spacing w:before="0" w:line="240" w:lineRule="auto"/>
        <w:ind w:right="-2"/>
        <w:rPr>
          <w:rFonts w:ascii="Verdana" w:hAnsi="Verdana"/>
          <w:sz w:val="20"/>
          <w:szCs w:val="20"/>
        </w:rPr>
      </w:pPr>
    </w:p>
    <w:p w14:paraId="3CBA5812" w14:textId="77777777" w:rsidR="008F4BBB" w:rsidRPr="00655477" w:rsidRDefault="003D2239" w:rsidP="00644451">
      <w:pPr>
        <w:pStyle w:val="PP"/>
        <w:spacing w:before="0" w:line="240" w:lineRule="auto"/>
        <w:ind w:right="-2"/>
        <w:rPr>
          <w:rFonts w:ascii="Verdana" w:hAnsi="Verdana"/>
          <w:b/>
          <w:sz w:val="20"/>
          <w:szCs w:val="20"/>
        </w:rPr>
      </w:pPr>
      <w:r w:rsidRPr="00655477">
        <w:rPr>
          <w:rFonts w:ascii="Verdana" w:hAnsi="Verdana"/>
          <w:b/>
          <w:sz w:val="20"/>
          <w:szCs w:val="20"/>
        </w:rPr>
        <w:t xml:space="preserve">Article 16 – </w:t>
      </w:r>
      <w:r w:rsidR="008F4BBB" w:rsidRPr="00655477">
        <w:rPr>
          <w:rFonts w:ascii="Verdana" w:hAnsi="Verdana"/>
          <w:b/>
          <w:sz w:val="20"/>
          <w:szCs w:val="20"/>
        </w:rPr>
        <w:t>Assistance technique</w:t>
      </w:r>
    </w:p>
    <w:p w14:paraId="53D180B5" w14:textId="77777777" w:rsidR="008F4BBB" w:rsidRPr="00655477" w:rsidRDefault="008F4BBB" w:rsidP="00644451">
      <w:pPr>
        <w:shd w:val="clear" w:color="auto" w:fill="FFFFFF"/>
      </w:pPr>
    </w:p>
    <w:p w14:paraId="27437540" w14:textId="77777777" w:rsidR="00CE0A90" w:rsidRPr="00CE0A90" w:rsidRDefault="00CE0A90" w:rsidP="00CE0A90">
      <w:pPr>
        <w:shd w:val="clear" w:color="auto" w:fill="FFFFFF" w:themeFill="background1"/>
        <w:rPr>
          <w:rFonts w:cs="Calibri"/>
        </w:rPr>
      </w:pPr>
      <w:r w:rsidRPr="00CE0A90">
        <w:rPr>
          <w:rFonts w:cs="Calibri"/>
        </w:rPr>
        <w:t>La cellule d'assistance technique est constituée des membres du bureau de vote et d’un représentant du prestataire. Elle est chargée de veiller au bon fonctionnement et à la surveillance du système de vote électronique.</w:t>
      </w:r>
    </w:p>
    <w:p w14:paraId="61F5D564" w14:textId="77777777" w:rsidR="00CE0A90" w:rsidRPr="00CE0A90" w:rsidRDefault="00CE0A90" w:rsidP="00CE0A90">
      <w:pPr>
        <w:shd w:val="clear" w:color="auto" w:fill="FFFFFF"/>
        <w:rPr>
          <w:rFonts w:cs="Calibri"/>
        </w:rPr>
      </w:pPr>
    </w:p>
    <w:p w14:paraId="2F083F8F" w14:textId="77777777" w:rsidR="00CE0A90" w:rsidRPr="00CE0A90" w:rsidRDefault="00CE0A90" w:rsidP="00CE0A90">
      <w:pPr>
        <w:shd w:val="clear" w:color="auto" w:fill="FFFFFF" w:themeFill="background1"/>
        <w:rPr>
          <w:rFonts w:cs="Calibri"/>
        </w:rPr>
      </w:pPr>
      <w:r w:rsidRPr="00CE0A90">
        <w:rPr>
          <w:rFonts w:cs="Calibri"/>
        </w:rPr>
        <w:t>Le représentant du prestataire membre de la cellule d'assistance technique assist</w:t>
      </w:r>
      <w:r w:rsidR="00657E68">
        <w:rPr>
          <w:rFonts w:cs="Calibri"/>
        </w:rPr>
        <w:t>e</w:t>
      </w:r>
      <w:r w:rsidRPr="00CE0A90">
        <w:rPr>
          <w:rFonts w:cs="Calibri"/>
        </w:rPr>
        <w:t xml:space="preserve"> l’employeur et le bureau de vote en cas de besoin (du lundi au vendredi 9h</w:t>
      </w:r>
      <w:r w:rsidR="00E45DF4">
        <w:rPr>
          <w:rFonts w:cs="Calibri"/>
        </w:rPr>
        <w:t xml:space="preserve">30h à 12h30 et </w:t>
      </w:r>
      <w:r w:rsidR="00E45DF4">
        <w:rPr>
          <w:rFonts w:cs="Calibri"/>
        </w:rPr>
        <w:lastRenderedPageBreak/>
        <w:t>de 14h</w:t>
      </w:r>
      <w:r w:rsidRPr="00CE0A90">
        <w:rPr>
          <w:rFonts w:cs="Calibri"/>
        </w:rPr>
        <w:t xml:space="preserve"> à 18h). Plus spécifiquement, il assiste le bureau de vote durant le scrutin et le dépouillement.</w:t>
      </w:r>
    </w:p>
    <w:p w14:paraId="6A7B2FCE" w14:textId="77777777" w:rsidR="00CE0A90" w:rsidRPr="00CE0A90" w:rsidRDefault="00CE0A90" w:rsidP="00CE0A90">
      <w:pPr>
        <w:shd w:val="clear" w:color="auto" w:fill="FFFFFF"/>
        <w:rPr>
          <w:rFonts w:cs="Calibri"/>
        </w:rPr>
      </w:pPr>
    </w:p>
    <w:p w14:paraId="12E5F065" w14:textId="77777777" w:rsidR="00CE0A90" w:rsidRDefault="00CE0A90" w:rsidP="00CE0A90">
      <w:pPr>
        <w:shd w:val="clear" w:color="auto" w:fill="FFFFFF"/>
        <w:rPr>
          <w:rFonts w:cs="Calibri"/>
          <w:color w:val="000000"/>
        </w:rPr>
      </w:pPr>
      <w:r w:rsidRPr="00CE0A90">
        <w:rPr>
          <w:rFonts w:cs="Calibri"/>
        </w:rPr>
        <w:t>Conformément à</w:t>
      </w:r>
      <w:r w:rsidRPr="00CE0A90">
        <w:rPr>
          <w:rFonts w:cs="Calibri"/>
          <w:bCs/>
          <w:color w:val="000000"/>
        </w:rPr>
        <w:t xml:space="preserve"> l’article R. 2314-15 du Code du travail,</w:t>
      </w:r>
      <w:r w:rsidRPr="00CE0A90">
        <w:rPr>
          <w:rFonts w:cs="Calibri"/>
          <w:color w:val="000000"/>
        </w:rPr>
        <w:t xml:space="preserve"> la cellule d'assistance technique</w:t>
      </w:r>
      <w:r w:rsidRPr="00CE0A90">
        <w:rPr>
          <w:rFonts w:cs="Calibri"/>
          <w:bCs/>
          <w:color w:val="000000"/>
        </w:rPr>
        <w:t xml:space="preserve"> e</w:t>
      </w:r>
      <w:r w:rsidRPr="00CE0A90">
        <w:rPr>
          <w:rFonts w:cs="Calibri"/>
          <w:color w:val="000000"/>
        </w:rPr>
        <w:t xml:space="preserve">n présence, le cas échéant, des représentants des listes de candidats : </w:t>
      </w:r>
    </w:p>
    <w:p w14:paraId="1A43FE27" w14:textId="77777777" w:rsidR="00CE0A90" w:rsidRDefault="00CE0A90" w:rsidP="00CE0A90">
      <w:pPr>
        <w:shd w:val="clear" w:color="auto" w:fill="FFFFFF"/>
        <w:rPr>
          <w:rFonts w:cs="Calibri"/>
          <w:color w:val="000000"/>
        </w:rPr>
      </w:pPr>
    </w:p>
    <w:p w14:paraId="3D79DF22" w14:textId="77777777" w:rsidR="00CE0A90" w:rsidRPr="00CE0A90" w:rsidRDefault="00CE0A90" w:rsidP="00CE0A90">
      <w:pPr>
        <w:pStyle w:val="Paragraphedeliste"/>
        <w:numPr>
          <w:ilvl w:val="0"/>
          <w:numId w:val="13"/>
        </w:numPr>
        <w:shd w:val="clear" w:color="auto" w:fill="FFFFFF"/>
      </w:pPr>
      <w:r w:rsidRPr="00CE0A90">
        <w:rPr>
          <w:rFonts w:cs="Calibri"/>
          <w:color w:val="000000"/>
        </w:rPr>
        <w:t>Procède,</w:t>
      </w:r>
      <w:r w:rsidRPr="00CE0A90">
        <w:rPr>
          <w:rFonts w:cs="Calibri"/>
          <w:bCs/>
          <w:color w:val="000000"/>
        </w:rPr>
        <w:t xml:space="preserve"> </w:t>
      </w:r>
      <w:r w:rsidRPr="00CE0A90">
        <w:rPr>
          <w:rFonts w:cs="Calibri"/>
          <w:color w:val="000000"/>
        </w:rPr>
        <w:t>avant que le vote ne soit ouvert, à des</w:t>
      </w:r>
      <w:r w:rsidRPr="00CE0A90">
        <w:rPr>
          <w:rFonts w:cs="Calibri"/>
          <w:bCs/>
          <w:color w:val="000000"/>
        </w:rPr>
        <w:t xml:space="preserve"> tests </w:t>
      </w:r>
      <w:r w:rsidRPr="00CE0A90">
        <w:rPr>
          <w:rFonts w:cs="Calibri"/>
          <w:color w:val="000000"/>
        </w:rPr>
        <w:t xml:space="preserve">du système de vote électronique </w:t>
      </w:r>
      <w:r w:rsidRPr="00CE0A90">
        <w:rPr>
          <w:rFonts w:cs="Calibri"/>
          <w:bCs/>
          <w:color w:val="000000"/>
        </w:rPr>
        <w:t>et vérifie </w:t>
      </w:r>
      <w:r w:rsidRPr="00CE0A90">
        <w:rPr>
          <w:rFonts w:cs="Calibri"/>
          <w:color w:val="000000"/>
        </w:rPr>
        <w:t>que l'urne électronique est vide, scellée et chiffrée par des clés délivrées à cet effet ;</w:t>
      </w:r>
    </w:p>
    <w:p w14:paraId="0771E157" w14:textId="77777777" w:rsidR="00CE0A90" w:rsidRPr="00CE0A90" w:rsidRDefault="00CE0A90" w:rsidP="00CE0A90">
      <w:pPr>
        <w:pStyle w:val="Paragraphedeliste"/>
        <w:numPr>
          <w:ilvl w:val="0"/>
          <w:numId w:val="13"/>
        </w:numPr>
        <w:shd w:val="clear" w:color="auto" w:fill="FFFFFF"/>
      </w:pPr>
      <w:r w:rsidRPr="00CE0A90">
        <w:rPr>
          <w:rFonts w:cs="Calibri"/>
          <w:color w:val="000000"/>
        </w:rPr>
        <w:t>Procède, avant que le vote ne soit ouvert, à un test spécifique du système de dépouillement à l'issue duquel le système est scellé ;</w:t>
      </w:r>
    </w:p>
    <w:p w14:paraId="36DE6CBF" w14:textId="77777777" w:rsidR="00CE0A90" w:rsidRPr="00CE0A90" w:rsidRDefault="00CE0A90" w:rsidP="00CE0A90">
      <w:pPr>
        <w:pStyle w:val="Paragraphedeliste"/>
        <w:numPr>
          <w:ilvl w:val="0"/>
          <w:numId w:val="13"/>
        </w:numPr>
        <w:shd w:val="clear" w:color="auto" w:fill="FFFFFF"/>
      </w:pPr>
      <w:r w:rsidRPr="00CE0A90">
        <w:rPr>
          <w:rFonts w:cs="Calibri"/>
          <w:color w:val="000000"/>
        </w:rPr>
        <w:t>Contrôle, à l'issue des opérations de vote et avant les opérations de dépouillement, le scellement de ce système.</w:t>
      </w:r>
    </w:p>
    <w:p w14:paraId="0DFEA053" w14:textId="77777777" w:rsidR="00CE0A90" w:rsidRPr="00CE0A90" w:rsidRDefault="00CE0A90" w:rsidP="00CE0A90">
      <w:pPr>
        <w:shd w:val="clear" w:color="auto" w:fill="FFFFFF"/>
        <w:rPr>
          <w:rFonts w:cs="Calibri"/>
          <w:bCs/>
          <w:color w:val="000000"/>
        </w:rPr>
      </w:pPr>
    </w:p>
    <w:p w14:paraId="7C5947D2" w14:textId="77777777" w:rsidR="008F4BBB" w:rsidRPr="00CE0A90" w:rsidRDefault="00CE0A90" w:rsidP="00CE0A90">
      <w:pPr>
        <w:shd w:val="clear" w:color="auto" w:fill="FFFFFF" w:themeFill="background1"/>
        <w:rPr>
          <w:rFonts w:ascii="Calibri" w:hAnsi="Calibri" w:cs="Calibri"/>
          <w:color w:val="000000"/>
        </w:rPr>
      </w:pPr>
      <w:r w:rsidRPr="00CE0A90">
        <w:rPr>
          <w:rFonts w:cs="Calibri"/>
          <w:color w:val="000000" w:themeColor="text1"/>
        </w:rPr>
        <w:t>La présence du représentant de WeChooz n’est pas requise lors de la réalisation des phases de test et de vérification décrites ci-avant. Une documentation technique sera mise à la disposition des autres membres de la cellule d’assistance technique pour les accompagner dans l’accomplissement de ces différentes actions.</w:t>
      </w:r>
      <w:r w:rsidR="00F54C99">
        <w:rPr>
          <w:rFonts w:cs="Calibri"/>
          <w:color w:val="000000" w:themeColor="text1"/>
        </w:rPr>
        <w:tab/>
      </w:r>
      <w:r w:rsidR="00226DDC" w:rsidRPr="00655477">
        <w:rPr>
          <w:rFonts w:cs="Arial"/>
          <w:color w:val="000000"/>
        </w:rPr>
        <w:br/>
      </w:r>
    </w:p>
    <w:p w14:paraId="082541EC" w14:textId="77777777" w:rsidR="001D2248" w:rsidRDefault="001D2248" w:rsidP="001D2248">
      <w:pPr>
        <w:pStyle w:val="PP"/>
        <w:spacing w:before="0" w:line="240" w:lineRule="auto"/>
        <w:ind w:right="-2"/>
        <w:rPr>
          <w:rFonts w:ascii="Verdana" w:hAnsi="Verdana"/>
          <w:b/>
          <w:sz w:val="20"/>
          <w:szCs w:val="20"/>
        </w:rPr>
      </w:pPr>
      <w:r w:rsidRPr="00655477">
        <w:rPr>
          <w:rFonts w:ascii="Verdana" w:hAnsi="Verdana"/>
          <w:b/>
          <w:sz w:val="20"/>
          <w:szCs w:val="20"/>
        </w:rPr>
        <w:t xml:space="preserve">Article 17 – </w:t>
      </w:r>
      <w:r>
        <w:rPr>
          <w:rFonts w:ascii="Verdana" w:hAnsi="Verdana"/>
          <w:b/>
          <w:sz w:val="20"/>
          <w:szCs w:val="20"/>
        </w:rPr>
        <w:t>Gestion des identifiants et mots de passe.</w:t>
      </w:r>
    </w:p>
    <w:p w14:paraId="185EAD50" w14:textId="77777777" w:rsidR="001D2248" w:rsidRPr="00655477" w:rsidRDefault="001D2248" w:rsidP="001D2248">
      <w:pPr>
        <w:pStyle w:val="PP"/>
        <w:spacing w:before="0" w:line="240" w:lineRule="auto"/>
        <w:ind w:right="-2"/>
        <w:rPr>
          <w:rFonts w:ascii="Verdana" w:hAnsi="Verdana"/>
          <w:b/>
          <w:sz w:val="20"/>
          <w:szCs w:val="20"/>
        </w:rPr>
      </w:pPr>
    </w:p>
    <w:p w14:paraId="032BA0D8" w14:textId="77777777" w:rsidR="001D2248" w:rsidRDefault="00FC3D84" w:rsidP="00644451">
      <w:pPr>
        <w:pStyle w:val="PP"/>
        <w:spacing w:before="0" w:line="240" w:lineRule="auto"/>
        <w:ind w:right="-2"/>
        <w:rPr>
          <w:rFonts w:ascii="Verdana" w:hAnsi="Verdana"/>
          <w:sz w:val="20"/>
          <w:szCs w:val="20"/>
        </w:rPr>
      </w:pPr>
      <w:r>
        <w:rPr>
          <w:rFonts w:ascii="Verdana" w:hAnsi="Verdana"/>
          <w:sz w:val="20"/>
          <w:szCs w:val="20"/>
        </w:rPr>
        <w:t xml:space="preserve">La connexion sur le site de vote s’effectue grâce à un identifiant envoyé sur </w:t>
      </w:r>
      <w:r w:rsidR="0005504F">
        <w:rPr>
          <w:rFonts w:ascii="Verdana" w:hAnsi="Verdana"/>
          <w:sz w:val="20"/>
          <w:szCs w:val="20"/>
        </w:rPr>
        <w:t>le ou un</w:t>
      </w:r>
      <w:r>
        <w:rPr>
          <w:rFonts w:ascii="Verdana" w:hAnsi="Verdana"/>
          <w:sz w:val="20"/>
          <w:szCs w:val="20"/>
        </w:rPr>
        <w:t xml:space="preserve"> des </w:t>
      </w:r>
      <w:r w:rsidR="0005504F">
        <w:rPr>
          <w:rFonts w:ascii="Verdana" w:hAnsi="Verdana"/>
          <w:sz w:val="20"/>
          <w:szCs w:val="20"/>
        </w:rPr>
        <w:t>canaux de communication enregistrés lors du paramétrage de la liste électorale</w:t>
      </w:r>
      <w:r w:rsidR="00352F54">
        <w:rPr>
          <w:rFonts w:ascii="Verdana" w:hAnsi="Verdana"/>
          <w:sz w:val="20"/>
          <w:szCs w:val="20"/>
        </w:rPr>
        <w:t xml:space="preserve"> parmi l</w:t>
      </w:r>
      <w:r w:rsidR="00775312">
        <w:rPr>
          <w:rFonts w:ascii="Verdana" w:hAnsi="Verdana"/>
          <w:sz w:val="20"/>
          <w:szCs w:val="20"/>
        </w:rPr>
        <w:t xml:space="preserve">es </w:t>
      </w:r>
      <w:r w:rsidR="00352F54">
        <w:rPr>
          <w:rFonts w:ascii="Verdana" w:hAnsi="Verdana"/>
          <w:sz w:val="20"/>
          <w:szCs w:val="20"/>
        </w:rPr>
        <w:t>adresse</w:t>
      </w:r>
      <w:r w:rsidR="00775312">
        <w:rPr>
          <w:rFonts w:ascii="Verdana" w:hAnsi="Verdana"/>
          <w:sz w:val="20"/>
          <w:szCs w:val="20"/>
        </w:rPr>
        <w:t>s</w:t>
      </w:r>
      <w:r w:rsidR="00352F54">
        <w:rPr>
          <w:rFonts w:ascii="Verdana" w:hAnsi="Verdana"/>
          <w:sz w:val="20"/>
          <w:szCs w:val="20"/>
        </w:rPr>
        <w:t xml:space="preserve"> email</w:t>
      </w:r>
      <w:r w:rsidR="00775312">
        <w:rPr>
          <w:rFonts w:ascii="Verdana" w:hAnsi="Verdana"/>
          <w:sz w:val="20"/>
          <w:szCs w:val="20"/>
        </w:rPr>
        <w:t>s</w:t>
      </w:r>
      <w:r w:rsidR="00352F54">
        <w:rPr>
          <w:rFonts w:ascii="Verdana" w:hAnsi="Verdana"/>
          <w:sz w:val="20"/>
          <w:szCs w:val="20"/>
        </w:rPr>
        <w:t xml:space="preserve"> </w:t>
      </w:r>
      <w:r w:rsidR="00775312">
        <w:rPr>
          <w:rFonts w:ascii="Verdana" w:hAnsi="Verdana"/>
          <w:sz w:val="20"/>
          <w:szCs w:val="20"/>
        </w:rPr>
        <w:t>principale et secondaire</w:t>
      </w:r>
      <w:r w:rsidR="00352F54">
        <w:rPr>
          <w:rFonts w:ascii="Verdana" w:hAnsi="Verdana"/>
          <w:sz w:val="20"/>
          <w:szCs w:val="20"/>
        </w:rPr>
        <w:t xml:space="preserve"> </w:t>
      </w:r>
      <w:r w:rsidR="001B02E4">
        <w:rPr>
          <w:rFonts w:ascii="Verdana" w:hAnsi="Verdana"/>
          <w:sz w:val="20"/>
          <w:szCs w:val="20"/>
        </w:rPr>
        <w:t>ainsi que</w:t>
      </w:r>
      <w:r w:rsidR="00352F54">
        <w:rPr>
          <w:rFonts w:ascii="Verdana" w:hAnsi="Verdana"/>
          <w:sz w:val="20"/>
          <w:szCs w:val="20"/>
        </w:rPr>
        <w:t xml:space="preserve"> le numéro de téléphone mobile.</w:t>
      </w:r>
      <w:r w:rsidR="00EF32D6">
        <w:rPr>
          <w:rFonts w:ascii="Verdana" w:hAnsi="Verdana"/>
          <w:sz w:val="20"/>
          <w:szCs w:val="20"/>
        </w:rPr>
        <w:t xml:space="preserve"> Le tableau ci-dessous décrit le canal choisi par Wechooz en fonction des canaux saisis.</w:t>
      </w:r>
    </w:p>
    <w:p w14:paraId="3BC63C96" w14:textId="77777777" w:rsidR="00C83E22" w:rsidRDefault="00C83E22" w:rsidP="00644451">
      <w:pPr>
        <w:pStyle w:val="PP"/>
        <w:spacing w:before="0" w:line="240" w:lineRule="auto"/>
        <w:ind w:right="-2"/>
        <w:rPr>
          <w:rFonts w:ascii="Verdana" w:hAnsi="Verdana"/>
          <w:sz w:val="20"/>
          <w:szCs w:val="20"/>
        </w:rPr>
      </w:pPr>
    </w:p>
    <w:p w14:paraId="3F0F1039" w14:textId="77777777" w:rsidR="00C83E22" w:rsidRDefault="00C83E22" w:rsidP="00644451">
      <w:pPr>
        <w:pStyle w:val="PP"/>
        <w:spacing w:before="0" w:line="240" w:lineRule="auto"/>
        <w:ind w:right="-2"/>
        <w:rPr>
          <w:rFonts w:ascii="Verdana" w:hAnsi="Verdana"/>
          <w:sz w:val="20"/>
          <w:szCs w:val="20"/>
        </w:rPr>
      </w:pPr>
      <w:r>
        <w:rPr>
          <w:rFonts w:ascii="Verdana" w:hAnsi="Verdana"/>
          <w:sz w:val="20"/>
          <w:szCs w:val="20"/>
        </w:rPr>
        <w:t xml:space="preserve">L’identifiant est unique et ne peut être connu ni par les organisateurs de l’élection ni par les techniciens de l’assistance technique Wechooz. C’est pourquoi en cas de perte par l’utilisateur de son identifiant, il est possible de regénérer un nouvel identifiant. L’organisateur dispose d’une fonction de réassort d’identifiant. Ce nouvel identifiant remplace le précédent. Donc seul le dernier identifiant est reconnu. </w:t>
      </w:r>
    </w:p>
    <w:p w14:paraId="3FEE415C" w14:textId="77777777" w:rsidR="00205C1F" w:rsidRDefault="00205C1F" w:rsidP="00644451">
      <w:pPr>
        <w:pStyle w:val="PP"/>
        <w:spacing w:before="0" w:line="240" w:lineRule="auto"/>
        <w:ind w:right="-2"/>
        <w:rPr>
          <w:rFonts w:ascii="Verdana" w:hAnsi="Verdana"/>
          <w:sz w:val="20"/>
          <w:szCs w:val="20"/>
        </w:rPr>
      </w:pPr>
    </w:p>
    <w:p w14:paraId="324E3A6B" w14:textId="77777777" w:rsidR="00C83E22" w:rsidRDefault="00C83E22" w:rsidP="00C83E22">
      <w:pPr>
        <w:pStyle w:val="PP"/>
        <w:spacing w:before="0" w:line="240" w:lineRule="auto"/>
        <w:ind w:right="-2"/>
        <w:rPr>
          <w:rFonts w:ascii="Verdana" w:hAnsi="Verdana"/>
          <w:sz w:val="20"/>
          <w:szCs w:val="20"/>
        </w:rPr>
      </w:pPr>
      <w:r>
        <w:rPr>
          <w:rFonts w:ascii="Verdana" w:hAnsi="Verdana"/>
          <w:sz w:val="20"/>
          <w:szCs w:val="20"/>
        </w:rPr>
        <w:t xml:space="preserve">L’identifiant est envoyé automatiquement lors de la mise à disposition de la liste électorale. Cet identifiant est constitué de </w:t>
      </w:r>
      <w:r w:rsidR="00043EC4">
        <w:rPr>
          <w:rFonts w:ascii="Verdana" w:hAnsi="Verdana"/>
          <w:sz w:val="20"/>
          <w:szCs w:val="20"/>
        </w:rPr>
        <w:t>10</w:t>
      </w:r>
      <w:r>
        <w:rPr>
          <w:rFonts w:ascii="Verdana" w:hAnsi="Verdana"/>
          <w:sz w:val="20"/>
          <w:szCs w:val="20"/>
        </w:rPr>
        <w:t xml:space="preserve"> caractères alphanumériques généré</w:t>
      </w:r>
      <w:r w:rsidR="00B268C2">
        <w:rPr>
          <w:rFonts w:ascii="Verdana" w:hAnsi="Verdana"/>
          <w:sz w:val="20"/>
          <w:szCs w:val="20"/>
        </w:rPr>
        <w:t>s</w:t>
      </w:r>
      <w:r>
        <w:rPr>
          <w:rFonts w:ascii="Verdana" w:hAnsi="Verdana"/>
          <w:sz w:val="20"/>
          <w:szCs w:val="20"/>
        </w:rPr>
        <w:t xml:space="preserve"> de manière aléatoire et unique.</w:t>
      </w:r>
    </w:p>
    <w:p w14:paraId="7E23E618" w14:textId="77777777" w:rsidR="00021FF0" w:rsidRDefault="00021FF0" w:rsidP="00644451">
      <w:pPr>
        <w:pStyle w:val="PP"/>
        <w:spacing w:before="0" w:line="240" w:lineRule="auto"/>
        <w:ind w:right="-2"/>
        <w:rPr>
          <w:rFonts w:ascii="Verdana" w:hAnsi="Verdana"/>
          <w:sz w:val="20"/>
          <w:szCs w:val="20"/>
        </w:rPr>
      </w:pPr>
    </w:p>
    <w:p w14:paraId="423F3502" w14:textId="77777777" w:rsidR="00C83E22" w:rsidRDefault="00C83E22" w:rsidP="00C83E22">
      <w:pPr>
        <w:pStyle w:val="PP"/>
        <w:spacing w:before="0" w:line="240" w:lineRule="auto"/>
        <w:ind w:right="-2"/>
        <w:rPr>
          <w:rFonts w:ascii="Verdana" w:hAnsi="Verdana"/>
          <w:sz w:val="20"/>
          <w:szCs w:val="20"/>
        </w:rPr>
      </w:pPr>
      <w:r>
        <w:rPr>
          <w:rFonts w:ascii="Verdana" w:hAnsi="Verdana"/>
          <w:sz w:val="20"/>
          <w:szCs w:val="20"/>
        </w:rPr>
        <w:t xml:space="preserve">Avant et pendant le scrutin, si les canaux de communication saisis ne permettent pas à l’utilisateur de recevoir son identifiant ou son mot passe, il sera toujours possible pour l’organisateur de l’élection de les modifier. Pour des raisons de sécurité, un message sera envoyé sur l’ancien et le nouveau canal à destination de l’utilisateur pour l’avertir et/ou confirmer la modification. </w:t>
      </w:r>
    </w:p>
    <w:p w14:paraId="0DE1652C" w14:textId="77777777" w:rsidR="00C83E22" w:rsidRDefault="00C83E22" w:rsidP="00C83E22">
      <w:pPr>
        <w:pStyle w:val="PP"/>
        <w:spacing w:before="0" w:line="240" w:lineRule="auto"/>
        <w:ind w:right="-2"/>
        <w:rPr>
          <w:rFonts w:ascii="Verdana" w:hAnsi="Verdana"/>
          <w:sz w:val="20"/>
          <w:szCs w:val="20"/>
        </w:rPr>
      </w:pPr>
    </w:p>
    <w:p w14:paraId="1AF2FB7D" w14:textId="77777777" w:rsidR="00306A46" w:rsidRDefault="004805DF" w:rsidP="00644451">
      <w:pPr>
        <w:pStyle w:val="PP"/>
        <w:spacing w:before="0" w:line="240" w:lineRule="auto"/>
        <w:ind w:right="-2"/>
        <w:rPr>
          <w:rFonts w:ascii="Verdana" w:hAnsi="Verdana"/>
          <w:sz w:val="20"/>
          <w:szCs w:val="20"/>
        </w:rPr>
      </w:pPr>
      <w:r>
        <w:rPr>
          <w:rFonts w:ascii="Verdana" w:hAnsi="Verdana"/>
          <w:sz w:val="20"/>
          <w:szCs w:val="20"/>
        </w:rPr>
        <w:t>Lors de la connexion</w:t>
      </w:r>
      <w:r w:rsidR="00C44BA6">
        <w:rPr>
          <w:rFonts w:ascii="Verdana" w:hAnsi="Verdana"/>
          <w:sz w:val="20"/>
          <w:szCs w:val="20"/>
        </w:rPr>
        <w:t xml:space="preserve">, </w:t>
      </w:r>
      <w:r>
        <w:rPr>
          <w:rFonts w:ascii="Verdana" w:hAnsi="Verdana"/>
          <w:sz w:val="20"/>
          <w:szCs w:val="20"/>
        </w:rPr>
        <w:t>après la saisie de l’identifiant</w:t>
      </w:r>
      <w:r w:rsidR="001124E1">
        <w:rPr>
          <w:rFonts w:ascii="Verdana" w:hAnsi="Verdana"/>
          <w:sz w:val="20"/>
          <w:szCs w:val="20"/>
        </w:rPr>
        <w:t xml:space="preserve"> sur le site de vote</w:t>
      </w:r>
      <w:r w:rsidR="00C44BA6">
        <w:rPr>
          <w:rFonts w:ascii="Verdana" w:hAnsi="Verdana"/>
          <w:sz w:val="20"/>
          <w:szCs w:val="20"/>
        </w:rPr>
        <w:t xml:space="preserve">, un mot de passe </w:t>
      </w:r>
      <w:r w:rsidR="009A2BC9">
        <w:rPr>
          <w:rFonts w:ascii="Verdana" w:hAnsi="Verdana"/>
          <w:sz w:val="20"/>
          <w:szCs w:val="20"/>
        </w:rPr>
        <w:t xml:space="preserve">est </w:t>
      </w:r>
      <w:r w:rsidR="00C44BA6">
        <w:rPr>
          <w:rFonts w:ascii="Verdana" w:hAnsi="Verdana"/>
          <w:sz w:val="20"/>
          <w:szCs w:val="20"/>
        </w:rPr>
        <w:t>généré</w:t>
      </w:r>
      <w:r w:rsidR="009A2BC9">
        <w:rPr>
          <w:rFonts w:ascii="Verdana" w:hAnsi="Verdana"/>
          <w:sz w:val="20"/>
          <w:szCs w:val="20"/>
        </w:rPr>
        <w:t xml:space="preserve"> automatiquement et envoyé sur un des canaux de communication enregistré</w:t>
      </w:r>
      <w:r w:rsidR="00B3750C">
        <w:rPr>
          <w:rFonts w:ascii="Verdana" w:hAnsi="Verdana"/>
          <w:sz w:val="20"/>
          <w:szCs w:val="20"/>
        </w:rPr>
        <w:t>s</w:t>
      </w:r>
      <w:r w:rsidR="006F0283">
        <w:rPr>
          <w:rFonts w:ascii="Verdana" w:hAnsi="Verdana"/>
          <w:sz w:val="20"/>
          <w:szCs w:val="20"/>
        </w:rPr>
        <w:t xml:space="preserve">. </w:t>
      </w:r>
      <w:r w:rsidR="00CF28C4">
        <w:rPr>
          <w:rFonts w:ascii="Verdana" w:hAnsi="Verdana"/>
          <w:sz w:val="20"/>
          <w:szCs w:val="20"/>
        </w:rPr>
        <w:t>Le mot de passe généré comportera 10 caractères numériques.</w:t>
      </w:r>
    </w:p>
    <w:p w14:paraId="76A6AE38" w14:textId="77777777" w:rsidR="006F0283" w:rsidRDefault="006F0283" w:rsidP="00644451">
      <w:pPr>
        <w:pStyle w:val="PP"/>
        <w:spacing w:before="0" w:line="240" w:lineRule="auto"/>
        <w:ind w:right="-2"/>
        <w:rPr>
          <w:rFonts w:ascii="Verdana" w:hAnsi="Verdana"/>
          <w:sz w:val="20"/>
          <w:szCs w:val="20"/>
        </w:rPr>
      </w:pPr>
    </w:p>
    <w:p w14:paraId="737682F1" w14:textId="77777777" w:rsidR="006F0283" w:rsidRDefault="006F0283" w:rsidP="00644451">
      <w:pPr>
        <w:pStyle w:val="PP"/>
        <w:spacing w:before="0" w:line="240" w:lineRule="auto"/>
        <w:ind w:right="-2"/>
        <w:rPr>
          <w:rFonts w:ascii="Verdana" w:hAnsi="Verdana"/>
          <w:sz w:val="20"/>
          <w:szCs w:val="20"/>
        </w:rPr>
      </w:pPr>
      <w:r>
        <w:rPr>
          <w:rFonts w:ascii="Verdana" w:hAnsi="Verdana"/>
          <w:sz w:val="20"/>
          <w:szCs w:val="20"/>
        </w:rPr>
        <w:t xml:space="preserve">Si un seul canal est saisi, </w:t>
      </w:r>
      <w:r w:rsidR="006213E3">
        <w:rPr>
          <w:rFonts w:ascii="Verdana" w:hAnsi="Verdana"/>
          <w:sz w:val="20"/>
          <w:szCs w:val="20"/>
        </w:rPr>
        <w:t>le même canal sera utilisé pour l’identifiant et le mot de passe.</w:t>
      </w:r>
      <w:r w:rsidR="002E26BF">
        <w:rPr>
          <w:rFonts w:ascii="Verdana" w:hAnsi="Verdana"/>
          <w:sz w:val="20"/>
          <w:szCs w:val="20"/>
        </w:rPr>
        <w:t xml:space="preserve"> Si plusieurs canaux sont saisis, un seul sera choisi par Wechooz</w:t>
      </w:r>
      <w:r w:rsidR="00E45DF4">
        <w:rPr>
          <w:rFonts w:ascii="Verdana" w:hAnsi="Verdana"/>
          <w:sz w:val="20"/>
          <w:szCs w:val="20"/>
        </w:rPr>
        <w:t>.</w:t>
      </w:r>
    </w:p>
    <w:p w14:paraId="248A4745" w14:textId="77777777" w:rsidR="00117673" w:rsidRDefault="00117673" w:rsidP="00FE720E">
      <w:pPr>
        <w:pStyle w:val="PP"/>
        <w:spacing w:before="0" w:line="240" w:lineRule="auto"/>
        <w:ind w:right="-2"/>
        <w:rPr>
          <w:rFonts w:ascii="Verdana" w:hAnsi="Verdana"/>
          <w:sz w:val="20"/>
          <w:szCs w:val="20"/>
        </w:rPr>
      </w:pPr>
    </w:p>
    <w:p w14:paraId="67DCF54F" w14:textId="77777777" w:rsidR="00FE720E" w:rsidRDefault="00FE720E" w:rsidP="00644451">
      <w:pPr>
        <w:pStyle w:val="PP"/>
        <w:spacing w:before="0" w:line="240" w:lineRule="auto"/>
        <w:ind w:right="-2"/>
        <w:rPr>
          <w:rFonts w:ascii="Verdana" w:hAnsi="Verdana"/>
          <w:b/>
          <w:sz w:val="20"/>
          <w:szCs w:val="20"/>
        </w:rPr>
      </w:pPr>
    </w:p>
    <w:p w14:paraId="22BBD056" w14:textId="77777777" w:rsidR="003D2239" w:rsidRPr="00655477" w:rsidRDefault="00226DDC" w:rsidP="00644451">
      <w:pPr>
        <w:pStyle w:val="PP"/>
        <w:spacing w:before="0" w:line="240" w:lineRule="auto"/>
        <w:ind w:right="-2"/>
        <w:rPr>
          <w:rFonts w:ascii="Verdana" w:hAnsi="Verdana"/>
          <w:b/>
          <w:sz w:val="20"/>
          <w:szCs w:val="20"/>
        </w:rPr>
      </w:pPr>
      <w:r w:rsidRPr="00655477">
        <w:rPr>
          <w:rFonts w:ascii="Verdana" w:hAnsi="Verdana"/>
          <w:b/>
          <w:sz w:val="20"/>
          <w:szCs w:val="20"/>
        </w:rPr>
        <w:t>Article 1</w:t>
      </w:r>
      <w:r w:rsidR="007E0507">
        <w:rPr>
          <w:rFonts w:ascii="Verdana" w:hAnsi="Verdana"/>
          <w:b/>
          <w:sz w:val="20"/>
          <w:szCs w:val="20"/>
        </w:rPr>
        <w:t>8</w:t>
      </w:r>
      <w:r w:rsidRPr="00655477">
        <w:rPr>
          <w:rFonts w:ascii="Verdana" w:hAnsi="Verdana"/>
          <w:b/>
          <w:sz w:val="20"/>
          <w:szCs w:val="20"/>
        </w:rPr>
        <w:t xml:space="preserve"> – </w:t>
      </w:r>
      <w:r w:rsidR="003D2239" w:rsidRPr="00655477">
        <w:rPr>
          <w:rFonts w:ascii="Verdana" w:hAnsi="Verdana"/>
          <w:b/>
          <w:sz w:val="20"/>
          <w:szCs w:val="20"/>
        </w:rPr>
        <w:t>Scellement des urnes</w:t>
      </w:r>
    </w:p>
    <w:p w14:paraId="1A3437A8" w14:textId="77777777" w:rsidR="00A2359E" w:rsidRPr="00655477" w:rsidRDefault="00A2359E" w:rsidP="00644451">
      <w:pPr>
        <w:pStyle w:val="PP"/>
        <w:spacing w:before="0" w:line="240" w:lineRule="auto"/>
        <w:ind w:right="-2"/>
        <w:rPr>
          <w:rFonts w:ascii="Verdana" w:hAnsi="Verdana"/>
          <w:b/>
          <w:sz w:val="20"/>
          <w:szCs w:val="20"/>
        </w:rPr>
      </w:pPr>
    </w:p>
    <w:p w14:paraId="6047D549" w14:textId="77777777" w:rsidR="00894DEE" w:rsidRDefault="00EF5D87" w:rsidP="00644451">
      <w:pPr>
        <w:pStyle w:val="PP"/>
        <w:spacing w:before="0" w:line="240" w:lineRule="auto"/>
        <w:ind w:right="-2"/>
        <w:rPr>
          <w:rFonts w:ascii="Verdana" w:hAnsi="Verdana"/>
          <w:sz w:val="20"/>
          <w:szCs w:val="20"/>
        </w:rPr>
      </w:pPr>
      <w:r w:rsidRPr="00655477">
        <w:rPr>
          <w:rFonts w:ascii="Verdana" w:hAnsi="Verdana"/>
          <w:sz w:val="20"/>
          <w:szCs w:val="20"/>
        </w:rPr>
        <w:t>L</w:t>
      </w:r>
      <w:r w:rsidR="00B97FD8" w:rsidRPr="00655477">
        <w:rPr>
          <w:rFonts w:ascii="Verdana" w:hAnsi="Verdana"/>
          <w:sz w:val="20"/>
          <w:szCs w:val="20"/>
        </w:rPr>
        <w:t xml:space="preserve">e scellement </w:t>
      </w:r>
      <w:r w:rsidR="005258D3" w:rsidRPr="00655477">
        <w:rPr>
          <w:rFonts w:ascii="Verdana" w:hAnsi="Verdana"/>
          <w:sz w:val="20"/>
          <w:szCs w:val="20"/>
        </w:rPr>
        <w:t xml:space="preserve">des urnes </w:t>
      </w:r>
      <w:r w:rsidR="00B97FD8" w:rsidRPr="00655477">
        <w:rPr>
          <w:rFonts w:ascii="Verdana" w:hAnsi="Verdana"/>
          <w:sz w:val="20"/>
          <w:szCs w:val="20"/>
        </w:rPr>
        <w:t>sera possible</w:t>
      </w:r>
      <w:r w:rsidR="00975E2E" w:rsidRPr="00655477">
        <w:rPr>
          <w:rFonts w:ascii="Verdana" w:hAnsi="Verdana"/>
          <w:sz w:val="20"/>
          <w:szCs w:val="20"/>
        </w:rPr>
        <w:t xml:space="preserve"> le mardi 14 mai 2024 à 09h pour le 1</w:t>
      </w:r>
      <w:r w:rsidR="00975E2E" w:rsidRPr="00655477">
        <w:rPr>
          <w:rFonts w:ascii="Verdana" w:hAnsi="Verdana"/>
          <w:sz w:val="20"/>
          <w:szCs w:val="20"/>
          <w:vertAlign w:val="superscript"/>
        </w:rPr>
        <w:t>er</w:t>
      </w:r>
      <w:r w:rsidR="00975E2E" w:rsidRPr="00655477">
        <w:rPr>
          <w:rFonts w:ascii="Verdana" w:hAnsi="Verdana"/>
          <w:sz w:val="20"/>
          <w:szCs w:val="20"/>
        </w:rPr>
        <w:t xml:space="preserve"> tour et le vendredi 24 mai 2024 à 09h pour le second tour</w:t>
      </w:r>
      <w:r w:rsidR="00C93A7A" w:rsidRPr="00655477">
        <w:rPr>
          <w:rFonts w:ascii="Verdana" w:hAnsi="Verdana"/>
          <w:sz w:val="20"/>
          <w:szCs w:val="20"/>
        </w:rPr>
        <w:t xml:space="preserve">. </w:t>
      </w:r>
    </w:p>
    <w:p w14:paraId="3ECE46A2" w14:textId="77777777" w:rsidR="00765621" w:rsidRPr="00655477" w:rsidRDefault="008A6D97" w:rsidP="00644451">
      <w:pPr>
        <w:pStyle w:val="PP"/>
        <w:spacing w:before="0" w:line="240" w:lineRule="auto"/>
        <w:ind w:right="-2"/>
        <w:rPr>
          <w:rFonts w:ascii="Verdana" w:hAnsi="Verdana"/>
          <w:sz w:val="20"/>
          <w:szCs w:val="20"/>
        </w:rPr>
      </w:pPr>
      <w:r>
        <w:rPr>
          <w:rFonts w:ascii="Verdana" w:hAnsi="Verdana"/>
          <w:sz w:val="20"/>
          <w:szCs w:val="20"/>
        </w:rPr>
        <w:t>C</w:t>
      </w:r>
      <w:r w:rsidRPr="00655477">
        <w:rPr>
          <w:rFonts w:ascii="Verdana" w:hAnsi="Verdana"/>
          <w:sz w:val="20"/>
          <w:szCs w:val="20"/>
        </w:rPr>
        <w:t>haque membre du bureau de vote recevra un SMS ou un courrier électronique</w:t>
      </w:r>
      <w:r>
        <w:rPr>
          <w:rFonts w:ascii="Verdana" w:hAnsi="Verdana"/>
          <w:sz w:val="20"/>
          <w:szCs w:val="20"/>
        </w:rPr>
        <w:t>,</w:t>
      </w:r>
      <w:r w:rsidRPr="00655477">
        <w:rPr>
          <w:rFonts w:ascii="Verdana" w:hAnsi="Verdana"/>
          <w:sz w:val="20"/>
          <w:szCs w:val="20"/>
        </w:rPr>
        <w:t xml:space="preserve"> </w:t>
      </w:r>
      <w:r>
        <w:rPr>
          <w:rFonts w:ascii="Verdana" w:hAnsi="Verdana"/>
          <w:sz w:val="20"/>
          <w:szCs w:val="20"/>
        </w:rPr>
        <w:t>a</w:t>
      </w:r>
      <w:r w:rsidR="005258D3" w:rsidRPr="00655477">
        <w:rPr>
          <w:rFonts w:ascii="Verdana" w:hAnsi="Verdana"/>
          <w:sz w:val="20"/>
          <w:szCs w:val="20"/>
        </w:rPr>
        <w:t xml:space="preserve">u moins </w:t>
      </w:r>
      <w:r w:rsidR="00DA426D" w:rsidRPr="00655477">
        <w:rPr>
          <w:rFonts w:ascii="Verdana" w:hAnsi="Verdana"/>
          <w:sz w:val="20"/>
          <w:szCs w:val="20"/>
        </w:rPr>
        <w:t>3</w:t>
      </w:r>
      <w:r w:rsidR="00C93A7A" w:rsidRPr="00655477">
        <w:rPr>
          <w:rFonts w:ascii="Verdana" w:hAnsi="Verdana"/>
          <w:sz w:val="20"/>
          <w:szCs w:val="20"/>
        </w:rPr>
        <w:t>h avant ce</w:t>
      </w:r>
      <w:r w:rsidR="00975E2E" w:rsidRPr="00655477">
        <w:rPr>
          <w:rFonts w:ascii="Verdana" w:hAnsi="Verdana"/>
          <w:sz w:val="20"/>
          <w:szCs w:val="20"/>
        </w:rPr>
        <w:t>s</w:t>
      </w:r>
      <w:r w:rsidR="00C93A7A" w:rsidRPr="00655477">
        <w:rPr>
          <w:rFonts w:ascii="Verdana" w:hAnsi="Verdana"/>
          <w:sz w:val="20"/>
          <w:szCs w:val="20"/>
        </w:rPr>
        <w:t xml:space="preserve"> horaire</w:t>
      </w:r>
      <w:r w:rsidR="00975E2E" w:rsidRPr="00655477">
        <w:rPr>
          <w:rFonts w:ascii="Verdana" w:hAnsi="Verdana"/>
          <w:sz w:val="20"/>
          <w:szCs w:val="20"/>
        </w:rPr>
        <w:t>s</w:t>
      </w:r>
      <w:r w:rsidR="00C93A7A" w:rsidRPr="00655477">
        <w:rPr>
          <w:rFonts w:ascii="Verdana" w:hAnsi="Verdana"/>
          <w:sz w:val="20"/>
          <w:szCs w:val="20"/>
        </w:rPr>
        <w:t>, ou la veille à partir de 16h,</w:t>
      </w:r>
      <w:r>
        <w:rPr>
          <w:rFonts w:ascii="Verdana" w:hAnsi="Verdana"/>
          <w:sz w:val="20"/>
          <w:szCs w:val="20"/>
        </w:rPr>
        <w:t xml:space="preserve"> </w:t>
      </w:r>
      <w:r w:rsidR="00765621" w:rsidRPr="00655477">
        <w:rPr>
          <w:rFonts w:ascii="Verdana" w:hAnsi="Verdana"/>
          <w:sz w:val="20"/>
          <w:szCs w:val="20"/>
        </w:rPr>
        <w:t>l’informant du fait qu’il doit procéder au scellement des urnes.</w:t>
      </w:r>
    </w:p>
    <w:p w14:paraId="0A788B06" w14:textId="77777777" w:rsidR="00765621" w:rsidRPr="00655477" w:rsidRDefault="00765621" w:rsidP="00644451">
      <w:pPr>
        <w:pStyle w:val="PP"/>
        <w:spacing w:before="0" w:line="240" w:lineRule="auto"/>
        <w:ind w:right="-2"/>
        <w:rPr>
          <w:rFonts w:ascii="Verdana" w:hAnsi="Verdana"/>
          <w:sz w:val="20"/>
          <w:szCs w:val="20"/>
        </w:rPr>
      </w:pPr>
    </w:p>
    <w:p w14:paraId="4D7A144F" w14:textId="77777777" w:rsidR="00646AC6" w:rsidRDefault="00B004FA" w:rsidP="00644451">
      <w:pPr>
        <w:pStyle w:val="PP"/>
        <w:spacing w:before="0" w:line="240" w:lineRule="auto"/>
        <w:ind w:right="-2"/>
        <w:rPr>
          <w:rFonts w:ascii="Verdana" w:hAnsi="Verdana"/>
          <w:sz w:val="20"/>
          <w:szCs w:val="20"/>
        </w:rPr>
      </w:pPr>
      <w:r>
        <w:rPr>
          <w:rFonts w:ascii="Verdana" w:hAnsi="Verdana"/>
          <w:sz w:val="20"/>
          <w:szCs w:val="20"/>
        </w:rPr>
        <w:lastRenderedPageBreak/>
        <w:t>Après s’être connect</w:t>
      </w:r>
      <w:r w:rsidR="0016719F">
        <w:rPr>
          <w:rFonts w:ascii="Verdana" w:hAnsi="Verdana"/>
          <w:sz w:val="20"/>
          <w:szCs w:val="20"/>
        </w:rPr>
        <w:t>é</w:t>
      </w:r>
      <w:r>
        <w:rPr>
          <w:rFonts w:ascii="Verdana" w:hAnsi="Verdana"/>
          <w:sz w:val="20"/>
          <w:szCs w:val="20"/>
        </w:rPr>
        <w:t xml:space="preserve"> sur le site de vote, </w:t>
      </w:r>
      <w:r w:rsidR="00646AC6">
        <w:rPr>
          <w:rFonts w:ascii="Verdana" w:hAnsi="Verdana"/>
          <w:sz w:val="20"/>
          <w:szCs w:val="20"/>
        </w:rPr>
        <w:t xml:space="preserve">le président du bureau de vote pourra </w:t>
      </w:r>
      <w:r w:rsidR="00E86E59">
        <w:rPr>
          <w:rFonts w:ascii="Verdana" w:hAnsi="Verdana"/>
          <w:sz w:val="20"/>
          <w:szCs w:val="20"/>
        </w:rPr>
        <w:t xml:space="preserve">ouvrir la procédure de scellement. </w:t>
      </w:r>
      <w:r w:rsidR="0024181B">
        <w:rPr>
          <w:rFonts w:ascii="Verdana" w:hAnsi="Verdana"/>
          <w:sz w:val="20"/>
          <w:szCs w:val="20"/>
        </w:rPr>
        <w:t>Tous les membres du bureau ont accès à un</w:t>
      </w:r>
      <w:r w:rsidR="000B3482">
        <w:rPr>
          <w:rFonts w:ascii="Verdana" w:hAnsi="Verdana"/>
          <w:sz w:val="20"/>
          <w:szCs w:val="20"/>
        </w:rPr>
        <w:t>e</w:t>
      </w:r>
      <w:r w:rsidR="0024181B">
        <w:rPr>
          <w:rFonts w:ascii="Verdana" w:hAnsi="Verdana"/>
          <w:sz w:val="20"/>
          <w:szCs w:val="20"/>
        </w:rPr>
        <w:t xml:space="preserve"> </w:t>
      </w:r>
      <w:r w:rsidR="008C7495">
        <w:rPr>
          <w:rFonts w:ascii="Verdana" w:hAnsi="Verdana"/>
          <w:sz w:val="20"/>
          <w:szCs w:val="20"/>
        </w:rPr>
        <w:t xml:space="preserve">partie qui leur est destinée. Cette procédure </w:t>
      </w:r>
      <w:r w:rsidR="00E86E59">
        <w:rPr>
          <w:rFonts w:ascii="Verdana" w:hAnsi="Verdana"/>
          <w:sz w:val="20"/>
          <w:szCs w:val="20"/>
        </w:rPr>
        <w:t xml:space="preserve">consiste à réaliser </w:t>
      </w:r>
      <w:r w:rsidR="00E935FE">
        <w:rPr>
          <w:rFonts w:ascii="Verdana" w:hAnsi="Verdana"/>
          <w:sz w:val="20"/>
          <w:szCs w:val="20"/>
        </w:rPr>
        <w:t>3</w:t>
      </w:r>
      <w:r w:rsidR="00E86E59">
        <w:rPr>
          <w:rFonts w:ascii="Verdana" w:hAnsi="Verdana"/>
          <w:sz w:val="20"/>
          <w:szCs w:val="20"/>
        </w:rPr>
        <w:t xml:space="preserve"> étapes :</w:t>
      </w:r>
    </w:p>
    <w:p w14:paraId="5F69FE34" w14:textId="77777777" w:rsidR="000847D9" w:rsidRPr="00D26E4B" w:rsidRDefault="002D7CF9" w:rsidP="000700C1">
      <w:pPr>
        <w:pStyle w:val="PP"/>
        <w:numPr>
          <w:ilvl w:val="0"/>
          <w:numId w:val="5"/>
        </w:numPr>
        <w:spacing w:before="120" w:line="240" w:lineRule="auto"/>
        <w:ind w:left="714" w:hanging="357"/>
        <w:rPr>
          <w:rFonts w:ascii="Verdana" w:hAnsi="Verdana"/>
          <w:sz w:val="20"/>
          <w:szCs w:val="20"/>
        </w:rPr>
      </w:pPr>
      <w:r>
        <w:rPr>
          <w:rFonts w:ascii="Verdana" w:hAnsi="Verdana"/>
          <w:sz w:val="20"/>
          <w:szCs w:val="20"/>
        </w:rPr>
        <w:t>Contrôle et vérification des horaires du scrutin</w:t>
      </w:r>
    </w:p>
    <w:p w14:paraId="0049F320" w14:textId="77777777" w:rsidR="000847D9" w:rsidRDefault="000847D9" w:rsidP="00D26E4B">
      <w:pPr>
        <w:spacing w:before="60" w:after="120"/>
        <w:ind w:left="709"/>
        <w:contextualSpacing/>
      </w:pPr>
      <w:r>
        <w:t xml:space="preserve">Un </w:t>
      </w:r>
      <w:r w:rsidR="00A67D89">
        <w:t>1</w:t>
      </w:r>
      <w:r w:rsidR="00A67D89" w:rsidRPr="00A67D89">
        <w:rPr>
          <w:vertAlign w:val="superscript"/>
        </w:rPr>
        <w:t>er</w:t>
      </w:r>
      <w:r w:rsidR="00A67D89">
        <w:t xml:space="preserve"> </w:t>
      </w:r>
      <w:r>
        <w:t>écran présente le planning détaill</w:t>
      </w:r>
      <w:r w:rsidR="007141DB">
        <w:t>é</w:t>
      </w:r>
      <w:r>
        <w:t xml:space="preserve"> du déroulement du scrutin</w:t>
      </w:r>
      <w:r w:rsidR="00D26E4B">
        <w:t xml:space="preserve">. </w:t>
      </w:r>
      <w:r w:rsidR="00BF2E42">
        <w:t xml:space="preserve">Il doit être identique à celui </w:t>
      </w:r>
      <w:r>
        <w:t>défini dans ce document.</w:t>
      </w:r>
    </w:p>
    <w:p w14:paraId="3000CB1F" w14:textId="77777777" w:rsidR="006F17D3" w:rsidRDefault="00D745F3" w:rsidP="000700C1">
      <w:pPr>
        <w:pStyle w:val="PP"/>
        <w:numPr>
          <w:ilvl w:val="0"/>
          <w:numId w:val="5"/>
        </w:numPr>
        <w:spacing w:before="0" w:line="240" w:lineRule="auto"/>
        <w:ind w:right="-2"/>
        <w:rPr>
          <w:rFonts w:ascii="Verdana" w:hAnsi="Verdana"/>
          <w:sz w:val="20"/>
          <w:szCs w:val="20"/>
        </w:rPr>
      </w:pPr>
      <w:r>
        <w:rPr>
          <w:rFonts w:ascii="Verdana" w:hAnsi="Verdana"/>
          <w:sz w:val="20"/>
          <w:szCs w:val="20"/>
        </w:rPr>
        <w:t>Contrôle et vérification de la liste électorale et des listes de candidats</w:t>
      </w:r>
    </w:p>
    <w:p w14:paraId="297D3C75" w14:textId="77777777" w:rsidR="00D26E4B" w:rsidRDefault="00625BF9" w:rsidP="00D329EB">
      <w:pPr>
        <w:spacing w:before="60" w:after="60"/>
        <w:ind w:left="709"/>
      </w:pPr>
      <w:bookmarkStart w:id="0" w:name="_Hlk55578629"/>
      <w:r>
        <w:t>Ce 2</w:t>
      </w:r>
      <w:r w:rsidRPr="00625BF9">
        <w:rPr>
          <w:vertAlign w:val="superscript"/>
        </w:rPr>
        <w:t>nd</w:t>
      </w:r>
      <w:r>
        <w:t xml:space="preserve"> écran permet de télécharger la liste électorale listant tous les membres votants </w:t>
      </w:r>
      <w:r w:rsidR="00145F1C">
        <w:t>relatifs à ce bureau de vote.</w:t>
      </w:r>
    </w:p>
    <w:bookmarkEnd w:id="0"/>
    <w:p w14:paraId="44850E59" w14:textId="77777777" w:rsidR="00145F1C" w:rsidRDefault="008307E7" w:rsidP="00D329EB">
      <w:pPr>
        <w:spacing w:before="60" w:after="60"/>
        <w:ind w:left="709"/>
      </w:pPr>
      <w:r>
        <w:t xml:space="preserve">De plus, il présente toutes les listes de candidats telles qu’enregistrées dans le système de vote. Les listes doivent être identiques </w:t>
      </w:r>
      <w:r w:rsidR="00A21651">
        <w:t>à</w:t>
      </w:r>
      <w:r w:rsidR="00DD03D4">
        <w:t xml:space="preserve"> celle</w:t>
      </w:r>
      <w:r w:rsidR="0058768C">
        <w:t>s</w:t>
      </w:r>
      <w:r w:rsidR="00DD03D4">
        <w:t xml:space="preserve"> présentées par les candidats.</w:t>
      </w:r>
    </w:p>
    <w:p w14:paraId="3F844EDD" w14:textId="77777777" w:rsidR="00D745F3" w:rsidRDefault="00D745F3" w:rsidP="000700C1">
      <w:pPr>
        <w:pStyle w:val="PP"/>
        <w:numPr>
          <w:ilvl w:val="0"/>
          <w:numId w:val="5"/>
        </w:numPr>
        <w:spacing w:before="0" w:line="240" w:lineRule="auto"/>
        <w:ind w:right="-2"/>
        <w:rPr>
          <w:rFonts w:ascii="Verdana" w:hAnsi="Verdana"/>
          <w:sz w:val="20"/>
          <w:szCs w:val="20"/>
        </w:rPr>
      </w:pPr>
      <w:r>
        <w:rPr>
          <w:rFonts w:ascii="Verdana" w:hAnsi="Verdana"/>
          <w:sz w:val="20"/>
          <w:szCs w:val="20"/>
        </w:rPr>
        <w:t xml:space="preserve">Génération de la clé de cryptage </w:t>
      </w:r>
      <w:r w:rsidR="00D329EB">
        <w:rPr>
          <w:rFonts w:ascii="Verdana" w:hAnsi="Verdana"/>
          <w:sz w:val="20"/>
          <w:szCs w:val="20"/>
        </w:rPr>
        <w:t xml:space="preserve">secrète </w:t>
      </w:r>
      <w:r>
        <w:rPr>
          <w:rFonts w:ascii="Verdana" w:hAnsi="Verdana"/>
          <w:sz w:val="20"/>
          <w:szCs w:val="20"/>
        </w:rPr>
        <w:t>des bulletins de vote</w:t>
      </w:r>
    </w:p>
    <w:p w14:paraId="51D248A7" w14:textId="77777777" w:rsidR="00A53774" w:rsidRDefault="00034A90" w:rsidP="00662B42">
      <w:pPr>
        <w:spacing w:before="60" w:after="60"/>
        <w:ind w:left="709"/>
      </w:pPr>
      <w:r>
        <w:t>Cette étape devra être réalisée par tous les membres du bureau, ensemble ou de manière indépendante</w:t>
      </w:r>
      <w:r w:rsidR="008F55C4">
        <w:t xml:space="preserve">. Chacun pourra </w:t>
      </w:r>
      <w:r w:rsidR="005F24F5">
        <w:t>à</w:t>
      </w:r>
      <w:r w:rsidR="008F55C4">
        <w:t xml:space="preserve"> distance sur des écrans différents</w:t>
      </w:r>
      <w:r w:rsidR="00EC4335">
        <w:t>,</w:t>
      </w:r>
      <w:r w:rsidR="008F55C4">
        <w:t xml:space="preserve"> effectuer sa partie de </w:t>
      </w:r>
      <w:r w:rsidR="005F24F5">
        <w:t>génération de clé</w:t>
      </w:r>
      <w:r w:rsidR="008F55C4">
        <w:t>.</w:t>
      </w:r>
      <w:r w:rsidR="006A4E2F">
        <w:t xml:space="preserve"> </w:t>
      </w:r>
      <w:r w:rsidR="00192409">
        <w:t>C</w:t>
      </w:r>
      <w:r w:rsidR="00D90B5C">
        <w:t xml:space="preserve">ette étape sera terminée </w:t>
      </w:r>
      <w:r w:rsidR="00192409">
        <w:t>l</w:t>
      </w:r>
      <w:r w:rsidR="00D90B5C">
        <w:t xml:space="preserve">orsque tous les membres </w:t>
      </w:r>
      <w:r w:rsidR="00192409">
        <w:t>auront</w:t>
      </w:r>
      <w:r w:rsidR="00D90B5C">
        <w:t xml:space="preserve"> effectué </w:t>
      </w:r>
      <w:r w:rsidR="005A2CA2">
        <w:t>la procédure ci-dessous</w:t>
      </w:r>
      <w:r w:rsidR="00D90B5C">
        <w:t>.</w:t>
      </w:r>
    </w:p>
    <w:p w14:paraId="0B3A1CBE" w14:textId="77777777" w:rsidR="005B67CC" w:rsidRDefault="005F24F5" w:rsidP="00D329EB">
      <w:pPr>
        <w:spacing w:before="60" w:after="60"/>
        <w:ind w:left="709"/>
      </w:pPr>
      <w:r>
        <w:t xml:space="preserve">Chaque membre devra demander </w:t>
      </w:r>
      <w:r w:rsidR="00FA545E">
        <w:t xml:space="preserve">(grâce à un bouton </w:t>
      </w:r>
      <w:r w:rsidR="00621A28">
        <w:t xml:space="preserve">sur l’écran de scellement) </w:t>
      </w:r>
      <w:r>
        <w:t xml:space="preserve">et saisir un code </w:t>
      </w:r>
      <w:r w:rsidRPr="00655477">
        <w:t xml:space="preserve">personnalisé </w:t>
      </w:r>
      <w:r>
        <w:t xml:space="preserve">qu’il recevra dans la foulée </w:t>
      </w:r>
      <w:r w:rsidRPr="00655477">
        <w:t xml:space="preserve">par </w:t>
      </w:r>
      <w:r>
        <w:t xml:space="preserve">Mail ou </w:t>
      </w:r>
      <w:r w:rsidRPr="00655477">
        <w:t>SMS</w:t>
      </w:r>
      <w:r>
        <w:t xml:space="preserve">. Ce </w:t>
      </w:r>
      <w:r w:rsidRPr="00655477">
        <w:t xml:space="preserve">code </w:t>
      </w:r>
      <w:r w:rsidR="005867EA">
        <w:t>à usage unique</w:t>
      </w:r>
      <w:r w:rsidR="00A500F8">
        <w:t>,</w:t>
      </w:r>
      <w:r w:rsidR="005867EA">
        <w:t xml:space="preserve"> </w:t>
      </w:r>
      <w:r w:rsidRPr="00655477">
        <w:t>généré automatiquement et de manière aléatoire</w:t>
      </w:r>
      <w:r w:rsidR="00A500F8">
        <w:t>,</w:t>
      </w:r>
      <w:r w:rsidRPr="00655477">
        <w:t xml:space="preserve"> leur permettra de sceller l</w:t>
      </w:r>
      <w:r w:rsidR="0089418C">
        <w:t xml:space="preserve">es </w:t>
      </w:r>
      <w:r w:rsidRPr="00655477">
        <w:t>urne</w:t>
      </w:r>
      <w:r w:rsidR="0089418C">
        <w:t>s</w:t>
      </w:r>
      <w:r>
        <w:t>, et ce,</w:t>
      </w:r>
      <w:r w:rsidRPr="00655477">
        <w:t xml:space="preserve"> dans un délai maximal de </w:t>
      </w:r>
      <w:r>
        <w:t>30</w:t>
      </w:r>
      <w:r w:rsidRPr="00655477">
        <w:t xml:space="preserve"> minutes après réception du code.</w:t>
      </w:r>
      <w:r>
        <w:t xml:space="preserve"> Le mot de passe généré comportera 10 caractères numériques.</w:t>
      </w:r>
    </w:p>
    <w:p w14:paraId="4F6D51FB" w14:textId="77777777" w:rsidR="009732A7" w:rsidRDefault="003E59DF" w:rsidP="00D329EB">
      <w:pPr>
        <w:spacing w:before="60" w:after="60"/>
        <w:ind w:left="709"/>
      </w:pPr>
      <w:r>
        <w:t xml:space="preserve">Chaque membre devra </w:t>
      </w:r>
      <w:r w:rsidR="009D2F75">
        <w:t xml:space="preserve">indépendamment </w:t>
      </w:r>
      <w:r>
        <w:t>définir un</w:t>
      </w:r>
      <w:r w:rsidR="008C7495">
        <w:t>e</w:t>
      </w:r>
      <w:r>
        <w:t xml:space="preserve"> « phrase mot de passe »</w:t>
      </w:r>
      <w:r w:rsidR="00AC33DC">
        <w:t xml:space="preserve"> d’au moins 20 caractère</w:t>
      </w:r>
      <w:r w:rsidR="00D40584">
        <w:t>s</w:t>
      </w:r>
      <w:r w:rsidR="00AC33DC">
        <w:t xml:space="preserve">. Cette phrase est personnelle et ne devra </w:t>
      </w:r>
      <w:r w:rsidR="000B54A7">
        <w:t>être communiqué</w:t>
      </w:r>
      <w:r w:rsidR="00FE141F">
        <w:t>e</w:t>
      </w:r>
      <w:r w:rsidR="000B54A7">
        <w:t xml:space="preserve"> à personne. </w:t>
      </w:r>
      <w:r w:rsidR="001A2F1B">
        <w:t>E</w:t>
      </w:r>
      <w:r w:rsidR="000B54A7">
        <w:t xml:space="preserve">lle devra </w:t>
      </w:r>
      <w:r w:rsidR="009D2F75">
        <w:t xml:space="preserve">être </w:t>
      </w:r>
      <w:r w:rsidR="000B54A7">
        <w:t xml:space="preserve">impérativement </w:t>
      </w:r>
      <w:r w:rsidR="00BC7871">
        <w:t xml:space="preserve">enregistrée </w:t>
      </w:r>
      <w:r w:rsidR="006A5CC8">
        <w:t xml:space="preserve">dans un fichier, </w:t>
      </w:r>
      <w:r w:rsidR="00D902AB">
        <w:t xml:space="preserve">puis copiée et collée </w:t>
      </w:r>
      <w:r w:rsidR="00D40584">
        <w:t>dans le site de vote. Ce fichier devra être</w:t>
      </w:r>
      <w:r w:rsidR="00BC7871">
        <w:t xml:space="preserve"> conserv</w:t>
      </w:r>
      <w:r w:rsidR="001A2F1B">
        <w:t>é</w:t>
      </w:r>
      <w:r w:rsidR="00BC7871">
        <w:t xml:space="preserve"> jusqu’au dépouillement des urnes en fin de scrutin</w:t>
      </w:r>
      <w:r w:rsidR="009737A7">
        <w:t xml:space="preserve">, où </w:t>
      </w:r>
      <w:r w:rsidR="006432FE">
        <w:t xml:space="preserve">la phrase mot de passe </w:t>
      </w:r>
      <w:r w:rsidR="009737A7">
        <w:t xml:space="preserve">sera </w:t>
      </w:r>
      <w:r w:rsidR="006432FE">
        <w:t xml:space="preserve">redemandée </w:t>
      </w:r>
      <w:r w:rsidR="009737A7">
        <w:t xml:space="preserve">à l’identique. </w:t>
      </w:r>
    </w:p>
    <w:p w14:paraId="2FEEE36D" w14:textId="77777777" w:rsidR="001B1489" w:rsidRDefault="004F6D00" w:rsidP="00D329EB">
      <w:pPr>
        <w:spacing w:before="60" w:after="60"/>
        <w:ind w:left="709"/>
      </w:pPr>
      <w:r>
        <w:t xml:space="preserve">En effet, </w:t>
      </w:r>
      <w:r w:rsidR="009732A7">
        <w:t xml:space="preserve">toutes </w:t>
      </w:r>
      <w:r w:rsidR="001D4D16">
        <w:t xml:space="preserve">les phrases </w:t>
      </w:r>
      <w:r w:rsidR="009732A7">
        <w:t xml:space="preserve">saisies </w:t>
      </w:r>
      <w:r w:rsidR="001D4D16">
        <w:t xml:space="preserve">servent de </w:t>
      </w:r>
      <w:r w:rsidR="009732A7">
        <w:t>mot de passe à l’enregistrement interne d</w:t>
      </w:r>
      <w:r w:rsidR="006E3838">
        <w:t>’une</w:t>
      </w:r>
      <w:r w:rsidR="009732A7">
        <w:t xml:space="preserve"> clé de cryptage des bulletins de vote. Cette clé </w:t>
      </w:r>
      <w:r w:rsidR="000D5AAE">
        <w:t>sera donc secrètement conservée</w:t>
      </w:r>
      <w:r w:rsidR="000D391A">
        <w:t xml:space="preserve"> et accessible que grâce à ces phrases mot de passe</w:t>
      </w:r>
      <w:r w:rsidR="000D5AAE">
        <w:t>.</w:t>
      </w:r>
    </w:p>
    <w:p w14:paraId="7A978CE2" w14:textId="77777777" w:rsidR="00F70662" w:rsidRDefault="00F70662" w:rsidP="00D329EB">
      <w:pPr>
        <w:spacing w:before="60" w:after="60"/>
        <w:ind w:left="709"/>
      </w:pPr>
      <w:r>
        <w:t xml:space="preserve">Lorsque tous les membres auront effectué cette </w:t>
      </w:r>
      <w:r w:rsidR="00DD1F9B">
        <w:t xml:space="preserve">opération, </w:t>
      </w:r>
      <w:r w:rsidR="006A21F4">
        <w:t xml:space="preserve">la phase de scellement passera à </w:t>
      </w:r>
      <w:r w:rsidR="00525721">
        <w:t>l’étape suivante.</w:t>
      </w:r>
    </w:p>
    <w:p w14:paraId="2304B476" w14:textId="77777777" w:rsidR="00596DD7" w:rsidRDefault="00596DD7" w:rsidP="00596DD7"/>
    <w:p w14:paraId="068BDE2D" w14:textId="77777777" w:rsidR="00226DDC" w:rsidRPr="00655477" w:rsidRDefault="001B1489" w:rsidP="00644451">
      <w:pPr>
        <w:pStyle w:val="PP"/>
        <w:spacing w:before="0" w:line="240" w:lineRule="auto"/>
        <w:ind w:right="-2"/>
        <w:rPr>
          <w:rFonts w:ascii="Verdana" w:hAnsi="Verdana"/>
          <w:sz w:val="20"/>
          <w:szCs w:val="20"/>
        </w:rPr>
      </w:pPr>
      <w:r>
        <w:rPr>
          <w:rFonts w:ascii="Verdana" w:hAnsi="Verdana"/>
          <w:sz w:val="20"/>
          <w:szCs w:val="20"/>
        </w:rPr>
        <w:t>A l’issue, l</w:t>
      </w:r>
      <w:r w:rsidR="00226DDC" w:rsidRPr="00655477">
        <w:rPr>
          <w:rFonts w:ascii="Verdana" w:hAnsi="Verdana"/>
          <w:sz w:val="20"/>
          <w:szCs w:val="20"/>
        </w:rPr>
        <w:t>e président du bureau de vote procèdera à un</w:t>
      </w:r>
      <w:r w:rsidR="00306564" w:rsidRPr="00655477">
        <w:rPr>
          <w:rFonts w:ascii="Verdana" w:hAnsi="Verdana"/>
          <w:sz w:val="20"/>
          <w:szCs w:val="20"/>
        </w:rPr>
        <w:t xml:space="preserve"> contrôle </w:t>
      </w:r>
      <w:r w:rsidR="00226DDC" w:rsidRPr="00655477">
        <w:rPr>
          <w:rFonts w:ascii="Verdana" w:hAnsi="Verdana" w:cs="Arial"/>
          <w:sz w:val="20"/>
          <w:szCs w:val="20"/>
        </w:rPr>
        <w:t>des urnes électroniques pour constater que les urnes sont vides</w:t>
      </w:r>
      <w:r>
        <w:rPr>
          <w:rFonts w:ascii="Verdana" w:hAnsi="Verdana" w:cs="Arial"/>
          <w:sz w:val="20"/>
          <w:szCs w:val="20"/>
        </w:rPr>
        <w:t xml:space="preserve"> et </w:t>
      </w:r>
      <w:r w:rsidRPr="00655477">
        <w:rPr>
          <w:rFonts w:ascii="Verdana" w:hAnsi="Verdana" w:cs="Arial"/>
          <w:sz w:val="20"/>
          <w:szCs w:val="20"/>
        </w:rPr>
        <w:t>mesurer la participation</w:t>
      </w:r>
      <w:r w:rsidR="00226DDC" w:rsidRPr="00655477">
        <w:rPr>
          <w:rFonts w:ascii="Verdana" w:hAnsi="Verdana" w:cs="Arial"/>
          <w:sz w:val="20"/>
          <w:szCs w:val="20"/>
        </w:rPr>
        <w:t xml:space="preserve">. </w:t>
      </w:r>
    </w:p>
    <w:p w14:paraId="3ED70684" w14:textId="77777777" w:rsidR="00765621" w:rsidRPr="00655477" w:rsidRDefault="00765621" w:rsidP="00644451">
      <w:pPr>
        <w:pStyle w:val="PP"/>
        <w:spacing w:before="0" w:line="240" w:lineRule="auto"/>
        <w:ind w:right="-2"/>
        <w:rPr>
          <w:rFonts w:ascii="Verdana" w:hAnsi="Verdana"/>
          <w:sz w:val="20"/>
          <w:szCs w:val="20"/>
        </w:rPr>
      </w:pPr>
    </w:p>
    <w:p w14:paraId="5A21C932" w14:textId="77777777" w:rsidR="00765621" w:rsidRPr="00655477" w:rsidRDefault="00765621" w:rsidP="00644451">
      <w:pPr>
        <w:pStyle w:val="PP"/>
        <w:spacing w:before="0" w:line="240" w:lineRule="auto"/>
        <w:ind w:right="-2"/>
        <w:rPr>
          <w:rFonts w:ascii="Verdana" w:hAnsi="Verdana"/>
          <w:sz w:val="20"/>
          <w:szCs w:val="20"/>
        </w:rPr>
      </w:pPr>
      <w:r w:rsidRPr="00655477">
        <w:rPr>
          <w:rFonts w:ascii="Verdana" w:hAnsi="Verdana"/>
          <w:sz w:val="20"/>
          <w:szCs w:val="20"/>
        </w:rPr>
        <w:t xml:space="preserve">Le vote ne pourra être ouvert </w:t>
      </w:r>
      <w:r w:rsidR="00DD1AB3">
        <w:rPr>
          <w:rFonts w:ascii="Verdana" w:hAnsi="Verdana"/>
          <w:sz w:val="20"/>
          <w:szCs w:val="20"/>
        </w:rPr>
        <w:t xml:space="preserve">qu’après </w:t>
      </w:r>
      <w:r w:rsidR="00907DAB">
        <w:rPr>
          <w:rFonts w:ascii="Verdana" w:hAnsi="Verdana"/>
          <w:sz w:val="20"/>
          <w:szCs w:val="20"/>
        </w:rPr>
        <w:t xml:space="preserve">réalisation complète de la procédure de scellement </w:t>
      </w:r>
      <w:r w:rsidR="005B67CC">
        <w:rPr>
          <w:rFonts w:ascii="Verdana" w:hAnsi="Verdana"/>
          <w:sz w:val="20"/>
          <w:szCs w:val="20"/>
        </w:rPr>
        <w:t>et l’horaire de début du vote</w:t>
      </w:r>
      <w:r w:rsidRPr="00655477">
        <w:rPr>
          <w:rFonts w:ascii="Verdana" w:hAnsi="Verdana"/>
          <w:sz w:val="20"/>
          <w:szCs w:val="20"/>
        </w:rPr>
        <w:t>.</w:t>
      </w:r>
    </w:p>
    <w:p w14:paraId="5D307BCC" w14:textId="77777777" w:rsidR="00765621" w:rsidRPr="00655477" w:rsidRDefault="00765621" w:rsidP="00644451">
      <w:pPr>
        <w:pStyle w:val="PP"/>
        <w:spacing w:before="0" w:line="240" w:lineRule="auto"/>
        <w:ind w:right="-2"/>
        <w:rPr>
          <w:rFonts w:ascii="Verdana" w:hAnsi="Verdana"/>
          <w:b/>
          <w:sz w:val="20"/>
          <w:szCs w:val="20"/>
        </w:rPr>
      </w:pPr>
    </w:p>
    <w:p w14:paraId="280A2BE2" w14:textId="77777777" w:rsidR="00EE5286" w:rsidRPr="00655477" w:rsidRDefault="00501F96" w:rsidP="00644451">
      <w:pPr>
        <w:pStyle w:val="PP"/>
        <w:spacing w:before="0" w:line="240" w:lineRule="auto"/>
        <w:ind w:right="-2"/>
        <w:rPr>
          <w:rFonts w:ascii="Verdana" w:hAnsi="Verdana"/>
          <w:b/>
          <w:sz w:val="20"/>
          <w:szCs w:val="20"/>
        </w:rPr>
      </w:pPr>
      <w:r w:rsidRPr="00655477">
        <w:rPr>
          <w:rFonts w:ascii="Verdana" w:hAnsi="Verdana"/>
          <w:b/>
          <w:sz w:val="20"/>
          <w:szCs w:val="20"/>
        </w:rPr>
        <w:t>Article 1</w:t>
      </w:r>
      <w:r w:rsidR="000D7B88">
        <w:rPr>
          <w:rFonts w:ascii="Verdana" w:hAnsi="Verdana"/>
          <w:b/>
          <w:sz w:val="20"/>
          <w:szCs w:val="20"/>
        </w:rPr>
        <w:t>9</w:t>
      </w:r>
      <w:r w:rsidRPr="00655477">
        <w:rPr>
          <w:rFonts w:ascii="Verdana" w:hAnsi="Verdana"/>
          <w:b/>
          <w:sz w:val="20"/>
          <w:szCs w:val="20"/>
        </w:rPr>
        <w:t xml:space="preserve"> – M</w:t>
      </w:r>
      <w:r w:rsidR="00AA0753" w:rsidRPr="00655477">
        <w:rPr>
          <w:rFonts w:ascii="Verdana" w:hAnsi="Verdana"/>
          <w:b/>
          <w:sz w:val="20"/>
          <w:szCs w:val="20"/>
        </w:rPr>
        <w:t xml:space="preserve">odalités </w:t>
      </w:r>
      <w:r w:rsidRPr="00655477">
        <w:rPr>
          <w:rFonts w:ascii="Verdana" w:hAnsi="Verdana"/>
          <w:b/>
          <w:sz w:val="20"/>
          <w:szCs w:val="20"/>
        </w:rPr>
        <w:t>des opérations de</w:t>
      </w:r>
      <w:r w:rsidR="00EE5286" w:rsidRPr="00655477">
        <w:rPr>
          <w:rFonts w:ascii="Verdana" w:hAnsi="Verdana"/>
          <w:b/>
          <w:sz w:val="20"/>
          <w:szCs w:val="20"/>
        </w:rPr>
        <w:t xml:space="preserve"> vote</w:t>
      </w:r>
      <w:r w:rsidR="00B13441" w:rsidRPr="00655477">
        <w:rPr>
          <w:rFonts w:ascii="Verdana" w:hAnsi="Verdana"/>
          <w:b/>
          <w:sz w:val="20"/>
          <w:szCs w:val="20"/>
        </w:rPr>
        <w:t xml:space="preserve"> </w:t>
      </w:r>
    </w:p>
    <w:p w14:paraId="294250B9" w14:textId="77777777" w:rsidR="00AA0753" w:rsidRPr="00655477" w:rsidRDefault="00AA0753" w:rsidP="00644451">
      <w:pPr>
        <w:pStyle w:val="PP"/>
        <w:spacing w:before="0" w:line="240" w:lineRule="auto"/>
        <w:ind w:right="-2"/>
        <w:rPr>
          <w:rFonts w:ascii="Verdana" w:hAnsi="Verdana"/>
          <w:sz w:val="20"/>
          <w:szCs w:val="20"/>
        </w:rPr>
      </w:pPr>
    </w:p>
    <w:p w14:paraId="701F97F4" w14:textId="77777777" w:rsidR="00EE5286" w:rsidRPr="00655477" w:rsidRDefault="00765621" w:rsidP="00644451">
      <w:pPr>
        <w:pStyle w:val="PP"/>
        <w:spacing w:before="0" w:line="240" w:lineRule="auto"/>
        <w:ind w:right="-2"/>
        <w:rPr>
          <w:rFonts w:ascii="Verdana" w:hAnsi="Verdana"/>
          <w:sz w:val="20"/>
          <w:szCs w:val="20"/>
        </w:rPr>
      </w:pPr>
      <w:r w:rsidRPr="00655477">
        <w:rPr>
          <w:rFonts w:ascii="Verdana" w:hAnsi="Verdana"/>
          <w:sz w:val="20"/>
          <w:szCs w:val="20"/>
        </w:rPr>
        <w:t>A l’heure d’ouverture du scrutin et sous réserve que les urnes aient été scellées</w:t>
      </w:r>
      <w:r w:rsidR="000535D9" w:rsidRPr="00655477">
        <w:rPr>
          <w:rFonts w:ascii="Verdana" w:hAnsi="Verdana"/>
          <w:sz w:val="20"/>
          <w:szCs w:val="20"/>
        </w:rPr>
        <w:t xml:space="preserve">, </w:t>
      </w:r>
      <w:r w:rsidRPr="00655477">
        <w:rPr>
          <w:rFonts w:ascii="Verdana" w:hAnsi="Verdana"/>
          <w:sz w:val="20"/>
          <w:szCs w:val="20"/>
        </w:rPr>
        <w:t xml:space="preserve">chaque électeur recevra par courrier électronique </w:t>
      </w:r>
      <w:r w:rsidR="00A2359E" w:rsidRPr="00655477">
        <w:rPr>
          <w:rFonts w:ascii="Verdana" w:hAnsi="Verdana"/>
          <w:sz w:val="20"/>
          <w:szCs w:val="20"/>
        </w:rPr>
        <w:t>ou</w:t>
      </w:r>
      <w:r w:rsidRPr="00655477">
        <w:rPr>
          <w:rFonts w:ascii="Verdana" w:hAnsi="Verdana"/>
          <w:sz w:val="20"/>
          <w:szCs w:val="20"/>
        </w:rPr>
        <w:t xml:space="preserve"> par </w:t>
      </w:r>
      <w:r w:rsidR="00E87B2B" w:rsidRPr="00655477">
        <w:rPr>
          <w:rFonts w:ascii="Verdana" w:hAnsi="Verdana"/>
          <w:sz w:val="20"/>
          <w:szCs w:val="20"/>
        </w:rPr>
        <w:t>SMS</w:t>
      </w:r>
      <w:r w:rsidRPr="00655477">
        <w:rPr>
          <w:rFonts w:ascii="Verdana" w:hAnsi="Verdana"/>
          <w:sz w:val="20"/>
          <w:szCs w:val="20"/>
        </w:rPr>
        <w:t xml:space="preserve"> un message l’informant de l’ouverture du vote</w:t>
      </w:r>
      <w:r w:rsidR="00EE5286" w:rsidRPr="00655477">
        <w:rPr>
          <w:rFonts w:ascii="Verdana" w:hAnsi="Verdana"/>
          <w:sz w:val="20"/>
          <w:szCs w:val="20"/>
        </w:rPr>
        <w:t xml:space="preserve"> et </w:t>
      </w:r>
      <w:r w:rsidRPr="00655477">
        <w:rPr>
          <w:rFonts w:ascii="Verdana" w:hAnsi="Verdana"/>
          <w:sz w:val="20"/>
          <w:szCs w:val="20"/>
        </w:rPr>
        <w:t xml:space="preserve">l’invitant à se connecter </w:t>
      </w:r>
      <w:r w:rsidR="00EE5286" w:rsidRPr="00655477">
        <w:rPr>
          <w:rFonts w:ascii="Verdana" w:hAnsi="Verdana"/>
          <w:sz w:val="20"/>
          <w:szCs w:val="20"/>
        </w:rPr>
        <w:t>au site de vote.</w:t>
      </w:r>
    </w:p>
    <w:p w14:paraId="0715682D" w14:textId="77777777" w:rsidR="000535D9" w:rsidRPr="00655477" w:rsidRDefault="000535D9" w:rsidP="00644451">
      <w:pPr>
        <w:pStyle w:val="PP"/>
        <w:spacing w:before="0" w:line="240" w:lineRule="auto"/>
        <w:ind w:right="-2"/>
        <w:rPr>
          <w:rFonts w:ascii="Verdana" w:hAnsi="Verdana"/>
          <w:sz w:val="20"/>
          <w:szCs w:val="20"/>
        </w:rPr>
      </w:pPr>
    </w:p>
    <w:p w14:paraId="5B4A35A0" w14:textId="77777777" w:rsidR="00EE5286" w:rsidRPr="00655477" w:rsidRDefault="000535D9" w:rsidP="00644451">
      <w:pPr>
        <w:pStyle w:val="PP"/>
        <w:spacing w:before="0" w:line="240" w:lineRule="auto"/>
        <w:ind w:right="-2"/>
        <w:rPr>
          <w:rFonts w:ascii="Verdana" w:hAnsi="Verdana"/>
          <w:sz w:val="20"/>
          <w:szCs w:val="20"/>
        </w:rPr>
      </w:pPr>
      <w:r w:rsidRPr="00655477">
        <w:rPr>
          <w:rFonts w:ascii="Verdana" w:hAnsi="Verdana"/>
          <w:sz w:val="20"/>
          <w:szCs w:val="20"/>
        </w:rPr>
        <w:t>Lor</w:t>
      </w:r>
      <w:r w:rsidR="00115FF5" w:rsidRPr="00655477">
        <w:rPr>
          <w:rFonts w:ascii="Verdana" w:hAnsi="Verdana"/>
          <w:sz w:val="20"/>
          <w:szCs w:val="20"/>
        </w:rPr>
        <w:t>s</w:t>
      </w:r>
      <w:r w:rsidRPr="00655477">
        <w:rPr>
          <w:rFonts w:ascii="Verdana" w:hAnsi="Verdana"/>
          <w:sz w:val="20"/>
          <w:szCs w:val="20"/>
        </w:rPr>
        <w:t xml:space="preserve">qu’il se connectera sur le site de vote, il saisira </w:t>
      </w:r>
      <w:r w:rsidR="00A2359E" w:rsidRPr="00655477">
        <w:rPr>
          <w:rFonts w:ascii="Verdana" w:hAnsi="Verdana"/>
          <w:sz w:val="20"/>
          <w:szCs w:val="20"/>
        </w:rPr>
        <w:t>son</w:t>
      </w:r>
      <w:r w:rsidR="00565067">
        <w:rPr>
          <w:rFonts w:ascii="Verdana" w:hAnsi="Verdana"/>
          <w:sz w:val="20"/>
          <w:szCs w:val="20"/>
        </w:rPr>
        <w:t xml:space="preserve"> identifiant reçu </w:t>
      </w:r>
      <w:r w:rsidR="005E1DA5">
        <w:rPr>
          <w:rFonts w:ascii="Verdana" w:hAnsi="Verdana"/>
          <w:sz w:val="20"/>
          <w:szCs w:val="20"/>
        </w:rPr>
        <w:t xml:space="preserve">par </w:t>
      </w:r>
      <w:r w:rsidR="001F19AD" w:rsidRPr="00655477">
        <w:rPr>
          <w:rFonts w:ascii="Verdana" w:hAnsi="Verdana"/>
          <w:sz w:val="20"/>
          <w:szCs w:val="20"/>
        </w:rPr>
        <w:t>courrier électronique ou un SMS</w:t>
      </w:r>
      <w:r w:rsidR="001F19AD">
        <w:rPr>
          <w:rFonts w:ascii="Verdana" w:hAnsi="Verdana"/>
          <w:sz w:val="20"/>
          <w:szCs w:val="20"/>
        </w:rPr>
        <w:t xml:space="preserve"> avant le début du scrutin</w:t>
      </w:r>
      <w:r w:rsidR="00884A0B" w:rsidRPr="00655477">
        <w:rPr>
          <w:rFonts w:ascii="Verdana" w:hAnsi="Verdana"/>
          <w:sz w:val="20"/>
          <w:szCs w:val="20"/>
        </w:rPr>
        <w:t xml:space="preserve">. </w:t>
      </w:r>
      <w:r w:rsidR="005E1DA5">
        <w:rPr>
          <w:rFonts w:ascii="Verdana" w:hAnsi="Verdana"/>
          <w:sz w:val="20"/>
          <w:szCs w:val="20"/>
        </w:rPr>
        <w:t>U</w:t>
      </w:r>
      <w:r w:rsidR="00EE5286" w:rsidRPr="00655477">
        <w:rPr>
          <w:rFonts w:ascii="Verdana" w:hAnsi="Verdana"/>
          <w:sz w:val="20"/>
          <w:szCs w:val="20"/>
        </w:rPr>
        <w:t xml:space="preserve">n </w:t>
      </w:r>
      <w:r w:rsidR="00291E8B">
        <w:rPr>
          <w:rFonts w:ascii="Verdana" w:hAnsi="Verdana"/>
          <w:sz w:val="20"/>
          <w:szCs w:val="20"/>
        </w:rPr>
        <w:t xml:space="preserve">nouveau </w:t>
      </w:r>
      <w:r w:rsidR="00EE5286" w:rsidRPr="00655477">
        <w:rPr>
          <w:rFonts w:ascii="Verdana" w:hAnsi="Verdana"/>
          <w:sz w:val="20"/>
          <w:szCs w:val="20"/>
        </w:rPr>
        <w:t xml:space="preserve">courrier électronique ou un </w:t>
      </w:r>
      <w:r w:rsidR="00E87B2B" w:rsidRPr="00655477">
        <w:rPr>
          <w:rFonts w:ascii="Verdana" w:hAnsi="Verdana"/>
          <w:sz w:val="20"/>
          <w:szCs w:val="20"/>
        </w:rPr>
        <w:t>SMS</w:t>
      </w:r>
      <w:r w:rsidR="0046264F">
        <w:rPr>
          <w:rFonts w:ascii="Verdana" w:hAnsi="Verdana"/>
          <w:sz w:val="20"/>
          <w:szCs w:val="20"/>
        </w:rPr>
        <w:t xml:space="preserve"> sera immédiatement envoyé</w:t>
      </w:r>
      <w:r w:rsidR="00EE5286" w:rsidRPr="00655477">
        <w:rPr>
          <w:rFonts w:ascii="Verdana" w:hAnsi="Verdana"/>
          <w:sz w:val="20"/>
          <w:szCs w:val="20"/>
        </w:rPr>
        <w:t xml:space="preserve">, lui communiquant </w:t>
      </w:r>
      <w:r w:rsidR="00574FA0" w:rsidRPr="00655477">
        <w:rPr>
          <w:rFonts w:ascii="Verdana" w:hAnsi="Verdana"/>
          <w:sz w:val="20"/>
          <w:szCs w:val="20"/>
        </w:rPr>
        <w:t xml:space="preserve">son </w:t>
      </w:r>
      <w:r w:rsidRPr="00655477">
        <w:rPr>
          <w:rFonts w:ascii="Verdana" w:hAnsi="Verdana"/>
          <w:sz w:val="20"/>
          <w:szCs w:val="20"/>
        </w:rPr>
        <w:t xml:space="preserve">mot de passe </w:t>
      </w:r>
      <w:r w:rsidR="00115FF5" w:rsidRPr="00655477">
        <w:rPr>
          <w:rFonts w:ascii="Verdana" w:hAnsi="Verdana"/>
          <w:sz w:val="20"/>
          <w:szCs w:val="20"/>
        </w:rPr>
        <w:t>(généré de manière aléatoire et a</w:t>
      </w:r>
      <w:r w:rsidR="00EE5286" w:rsidRPr="00655477">
        <w:rPr>
          <w:rFonts w:ascii="Verdana" w:hAnsi="Verdana"/>
          <w:sz w:val="20"/>
          <w:szCs w:val="20"/>
        </w:rPr>
        <w:t>utomatique</w:t>
      </w:r>
      <w:r w:rsidR="00115FF5" w:rsidRPr="00655477">
        <w:rPr>
          <w:rFonts w:ascii="Verdana" w:hAnsi="Verdana"/>
          <w:sz w:val="20"/>
          <w:szCs w:val="20"/>
        </w:rPr>
        <w:t>)</w:t>
      </w:r>
      <w:r w:rsidR="00EE5286" w:rsidRPr="00655477">
        <w:rPr>
          <w:rFonts w:ascii="Verdana" w:hAnsi="Verdana"/>
          <w:sz w:val="20"/>
          <w:szCs w:val="20"/>
        </w:rPr>
        <w:t>.</w:t>
      </w:r>
      <w:r w:rsidR="005908D5">
        <w:rPr>
          <w:rFonts w:ascii="Verdana" w:hAnsi="Verdana"/>
          <w:sz w:val="20"/>
          <w:szCs w:val="20"/>
        </w:rPr>
        <w:t xml:space="preserve"> </w:t>
      </w:r>
      <w:r w:rsidR="00A75B20">
        <w:rPr>
          <w:rFonts w:ascii="Verdana" w:hAnsi="Verdana"/>
          <w:sz w:val="20"/>
          <w:szCs w:val="20"/>
        </w:rPr>
        <w:t>Le mot de passe généré comportera 10</w:t>
      </w:r>
      <w:r w:rsidR="00F33DC7">
        <w:rPr>
          <w:rFonts w:ascii="Verdana" w:hAnsi="Verdana"/>
          <w:sz w:val="20"/>
          <w:szCs w:val="20"/>
        </w:rPr>
        <w:t xml:space="preserve"> caractères numériques.</w:t>
      </w:r>
    </w:p>
    <w:p w14:paraId="48F82C91" w14:textId="77777777" w:rsidR="00574FA0" w:rsidRPr="00655477" w:rsidRDefault="00574FA0" w:rsidP="00644451">
      <w:pPr>
        <w:pStyle w:val="PP"/>
        <w:spacing w:before="0" w:line="240" w:lineRule="auto"/>
        <w:ind w:right="-2"/>
        <w:rPr>
          <w:rFonts w:ascii="Verdana" w:hAnsi="Verdana"/>
          <w:sz w:val="20"/>
          <w:szCs w:val="20"/>
        </w:rPr>
      </w:pPr>
    </w:p>
    <w:p w14:paraId="73D290A9" w14:textId="77777777" w:rsidR="00574FA0" w:rsidRPr="009667E3" w:rsidRDefault="00F000D1" w:rsidP="00574FA0">
      <w:pPr>
        <w:pStyle w:val="PP"/>
        <w:spacing w:before="0" w:line="240" w:lineRule="auto"/>
        <w:ind w:right="-2"/>
        <w:rPr>
          <w:rFonts w:ascii="Verdana" w:hAnsi="Verdana"/>
          <w:sz w:val="20"/>
          <w:szCs w:val="20"/>
        </w:rPr>
      </w:pPr>
      <w:r>
        <w:rPr>
          <w:rFonts w:ascii="Verdana" w:hAnsi="Verdana"/>
          <w:sz w:val="20"/>
          <w:szCs w:val="20"/>
        </w:rPr>
        <w:t>L</w:t>
      </w:r>
      <w:r w:rsidR="009667E3" w:rsidRPr="009667E3">
        <w:rPr>
          <w:rFonts w:ascii="Verdana" w:hAnsi="Verdana"/>
          <w:sz w:val="20"/>
          <w:szCs w:val="20"/>
        </w:rPr>
        <w:t xml:space="preserve">e mot de passe, à usage unique, lui permettra de se connecter sur l’interface de vote dans un délai maximal de 30 min. En l’absence de connexion ce code sera désactivé. Une nouvelle saisie de </w:t>
      </w:r>
      <w:r w:rsidR="00095ACC">
        <w:rPr>
          <w:rFonts w:ascii="Verdana" w:hAnsi="Verdana"/>
          <w:sz w:val="20"/>
          <w:szCs w:val="20"/>
        </w:rPr>
        <w:t xml:space="preserve">l’identifiant </w:t>
      </w:r>
      <w:r w:rsidR="009667E3" w:rsidRPr="009667E3">
        <w:rPr>
          <w:rFonts w:ascii="Verdana" w:hAnsi="Verdana"/>
          <w:sz w:val="20"/>
          <w:szCs w:val="20"/>
        </w:rPr>
        <w:t>devra être effectuée pour obtenir un nouveau code. </w:t>
      </w:r>
    </w:p>
    <w:p w14:paraId="7004A95D" w14:textId="77777777" w:rsidR="009667E3" w:rsidRPr="009667E3" w:rsidRDefault="009667E3" w:rsidP="00574FA0">
      <w:pPr>
        <w:pStyle w:val="PP"/>
        <w:spacing w:before="0" w:line="240" w:lineRule="auto"/>
        <w:ind w:right="-2"/>
        <w:rPr>
          <w:rFonts w:ascii="Verdana" w:hAnsi="Verdana"/>
          <w:sz w:val="16"/>
          <w:szCs w:val="16"/>
        </w:rPr>
      </w:pPr>
    </w:p>
    <w:p w14:paraId="7DE24C4B" w14:textId="77777777" w:rsidR="00574FA0" w:rsidRPr="00655477" w:rsidRDefault="00574FA0" w:rsidP="00574FA0">
      <w:pPr>
        <w:pStyle w:val="PP"/>
        <w:spacing w:before="0" w:line="240" w:lineRule="auto"/>
        <w:ind w:right="-2"/>
        <w:rPr>
          <w:rFonts w:ascii="Verdana" w:hAnsi="Verdana"/>
          <w:sz w:val="20"/>
          <w:szCs w:val="20"/>
        </w:rPr>
      </w:pPr>
      <w:r w:rsidRPr="00655477">
        <w:rPr>
          <w:rFonts w:ascii="Verdana" w:hAnsi="Verdana"/>
          <w:sz w:val="20"/>
          <w:szCs w:val="20"/>
        </w:rPr>
        <w:lastRenderedPageBreak/>
        <w:t>S’il souhaite se reconnecter pendant la durée du scrutin, un nouveau mot de passe sera généré selon la même procédure à chaque connexion.</w:t>
      </w:r>
    </w:p>
    <w:p w14:paraId="6D95CEA8" w14:textId="77777777" w:rsidR="00574FA0" w:rsidRPr="00655477" w:rsidRDefault="00574FA0" w:rsidP="001B3AC1">
      <w:pPr>
        <w:pStyle w:val="PP"/>
        <w:spacing w:before="0" w:line="240" w:lineRule="auto"/>
        <w:rPr>
          <w:rFonts w:ascii="Verdana" w:hAnsi="Verdana"/>
          <w:color w:val="FF0000"/>
          <w:sz w:val="20"/>
          <w:szCs w:val="20"/>
        </w:rPr>
      </w:pPr>
    </w:p>
    <w:p w14:paraId="2725F526" w14:textId="77777777" w:rsidR="00EE5286" w:rsidRPr="00655477" w:rsidRDefault="00EE5286" w:rsidP="00644451">
      <w:pPr>
        <w:pStyle w:val="PP"/>
        <w:spacing w:before="0" w:line="240" w:lineRule="auto"/>
        <w:ind w:right="-2"/>
        <w:rPr>
          <w:rFonts w:ascii="Verdana" w:hAnsi="Verdana"/>
          <w:sz w:val="20"/>
          <w:szCs w:val="20"/>
        </w:rPr>
      </w:pPr>
      <w:r w:rsidRPr="00655477">
        <w:rPr>
          <w:rFonts w:ascii="Verdana" w:hAnsi="Verdana"/>
          <w:sz w:val="20"/>
          <w:szCs w:val="20"/>
        </w:rPr>
        <w:t xml:space="preserve">Une fois connecté, l'électeur se verra présenter les seuls bulletins de vote correspondant à son collège pour les élections des membres du Comité Social et Economique, pour </w:t>
      </w:r>
      <w:r w:rsidR="00501F96" w:rsidRPr="00655477">
        <w:rPr>
          <w:rFonts w:ascii="Verdana" w:hAnsi="Verdana"/>
          <w:sz w:val="20"/>
          <w:szCs w:val="20"/>
        </w:rPr>
        <w:t>le scrutin d</w:t>
      </w:r>
      <w:r w:rsidRPr="00655477">
        <w:rPr>
          <w:rFonts w:ascii="Verdana" w:hAnsi="Verdana"/>
          <w:sz w:val="20"/>
          <w:szCs w:val="20"/>
        </w:rPr>
        <w:t>es titulaires et pour le</w:t>
      </w:r>
      <w:r w:rsidR="00501F96" w:rsidRPr="00655477">
        <w:rPr>
          <w:rFonts w:ascii="Verdana" w:hAnsi="Verdana"/>
          <w:sz w:val="20"/>
          <w:szCs w:val="20"/>
        </w:rPr>
        <w:t xml:space="preserve"> </w:t>
      </w:r>
      <w:r w:rsidRPr="00655477">
        <w:rPr>
          <w:rFonts w:ascii="Verdana" w:hAnsi="Verdana"/>
          <w:sz w:val="20"/>
          <w:szCs w:val="20"/>
        </w:rPr>
        <w:t>s</w:t>
      </w:r>
      <w:r w:rsidR="00501F96" w:rsidRPr="00655477">
        <w:rPr>
          <w:rFonts w:ascii="Verdana" w:hAnsi="Verdana"/>
          <w:sz w:val="20"/>
          <w:szCs w:val="20"/>
        </w:rPr>
        <w:t>crutin des</w:t>
      </w:r>
      <w:r w:rsidRPr="00655477">
        <w:rPr>
          <w:rFonts w:ascii="Verdana" w:hAnsi="Verdana"/>
          <w:sz w:val="20"/>
          <w:szCs w:val="20"/>
        </w:rPr>
        <w:t xml:space="preserve"> suppléants. Il pourra alors procéder à son choix</w:t>
      </w:r>
      <w:r w:rsidR="00E87B2B" w:rsidRPr="00655477">
        <w:rPr>
          <w:rFonts w:ascii="Verdana" w:hAnsi="Verdana"/>
          <w:sz w:val="20"/>
          <w:szCs w:val="20"/>
        </w:rPr>
        <w:t xml:space="preserve"> et au vote</w:t>
      </w:r>
      <w:r w:rsidRPr="00655477">
        <w:rPr>
          <w:rFonts w:ascii="Verdana" w:hAnsi="Verdana"/>
          <w:sz w:val="20"/>
          <w:szCs w:val="20"/>
        </w:rPr>
        <w:t>. La confirmation du vote vaut signature de la liste d'émargement dès réception du vote dans l'urne électronique.</w:t>
      </w:r>
    </w:p>
    <w:p w14:paraId="763A7EDB" w14:textId="77777777" w:rsidR="00AA0753" w:rsidRPr="00655477" w:rsidRDefault="00AA0753" w:rsidP="00644451">
      <w:pPr>
        <w:pStyle w:val="PP"/>
        <w:spacing w:before="0" w:line="240" w:lineRule="auto"/>
        <w:ind w:right="-2"/>
        <w:rPr>
          <w:rFonts w:ascii="Verdana" w:hAnsi="Verdana"/>
          <w:sz w:val="20"/>
          <w:szCs w:val="20"/>
        </w:rPr>
      </w:pPr>
    </w:p>
    <w:p w14:paraId="3D217F69" w14:textId="77777777" w:rsidR="00AA0753" w:rsidRPr="001A19D8" w:rsidRDefault="00AA0753" w:rsidP="00644451">
      <w:pPr>
        <w:pStyle w:val="PP"/>
        <w:spacing w:before="0" w:line="240" w:lineRule="auto"/>
        <w:ind w:right="-2"/>
        <w:rPr>
          <w:rFonts w:ascii="Verdana" w:hAnsi="Verdana"/>
          <w:sz w:val="20"/>
          <w:szCs w:val="20"/>
        </w:rPr>
      </w:pPr>
      <w:r w:rsidRPr="00655477">
        <w:rPr>
          <w:rFonts w:ascii="Verdana" w:hAnsi="Verdana"/>
          <w:sz w:val="20"/>
          <w:szCs w:val="20"/>
        </w:rPr>
        <w:t>Les électeurs ont ainsi la possibilité de voter à tout moment pendant la période d'ouverture du vote électronique, à partir de n'importe quel terminal internet ou intranet via un lien direct avec le site</w:t>
      </w:r>
      <w:r w:rsidR="00F24884" w:rsidRPr="00655477">
        <w:rPr>
          <w:rFonts w:ascii="Verdana" w:hAnsi="Verdana"/>
          <w:sz w:val="20"/>
          <w:szCs w:val="20"/>
        </w:rPr>
        <w:t xml:space="preserve"> WeChooz</w:t>
      </w:r>
      <w:r w:rsidRPr="00655477">
        <w:rPr>
          <w:rFonts w:ascii="Verdana" w:hAnsi="Verdana"/>
          <w:sz w:val="20"/>
          <w:szCs w:val="20"/>
        </w:rPr>
        <w:t xml:space="preserve"> </w:t>
      </w:r>
      <w:hyperlink r:id="rId18" w:history="1">
        <w:r w:rsidR="005D06B3" w:rsidRPr="005D06B3">
          <w:rPr>
            <w:rStyle w:val="Lienhypertexte"/>
            <w:rFonts w:ascii="Verdana" w:hAnsi="Verdana" w:cs="Arial"/>
            <w:sz w:val="20"/>
            <w:szCs w:val="20"/>
          </w:rPr>
          <w:t>https://vote.wechooz.fr/highskill052024</w:t>
        </w:r>
      </w:hyperlink>
      <w:r w:rsidRPr="00655477">
        <w:rPr>
          <w:rFonts w:ascii="Verdana" w:hAnsi="Verdana"/>
          <w:sz w:val="20"/>
          <w:szCs w:val="20"/>
        </w:rPr>
        <w:t>, de leur lieu de travail, de leur domicile ou de tout autre lieu de leur choix en se connectant sur le site sécurisé propre aux élections.</w:t>
      </w:r>
    </w:p>
    <w:p w14:paraId="4921AFB1" w14:textId="77777777" w:rsidR="00501F96" w:rsidRDefault="00501F96" w:rsidP="00644451">
      <w:pPr>
        <w:pStyle w:val="PP"/>
        <w:spacing w:before="0" w:line="240" w:lineRule="auto"/>
        <w:ind w:right="-2"/>
        <w:rPr>
          <w:rFonts w:ascii="Verdana" w:hAnsi="Verdana"/>
          <w:sz w:val="20"/>
          <w:szCs w:val="20"/>
        </w:rPr>
      </w:pPr>
    </w:p>
    <w:p w14:paraId="2C5DFD42" w14:textId="77777777" w:rsidR="00847613" w:rsidRDefault="007B72DE" w:rsidP="008C631A">
      <w:pPr>
        <w:pStyle w:val="PP"/>
        <w:spacing w:before="0" w:line="240" w:lineRule="auto"/>
        <w:ind w:right="-2"/>
        <w:rPr>
          <w:rFonts w:ascii="Verdana" w:hAnsi="Verdana"/>
          <w:sz w:val="20"/>
          <w:szCs w:val="20"/>
        </w:rPr>
      </w:pPr>
      <w:r>
        <w:rPr>
          <w:rFonts w:ascii="Verdana" w:hAnsi="Verdana"/>
          <w:sz w:val="20"/>
          <w:szCs w:val="20"/>
        </w:rPr>
        <w:t xml:space="preserve">A l’issue du vote, </w:t>
      </w:r>
      <w:r w:rsidR="008C631A">
        <w:rPr>
          <w:rFonts w:ascii="Verdana" w:hAnsi="Verdana"/>
          <w:sz w:val="20"/>
          <w:szCs w:val="20"/>
        </w:rPr>
        <w:t xml:space="preserve">l’électeur se </w:t>
      </w:r>
      <w:r w:rsidR="00D21C8F">
        <w:rPr>
          <w:rFonts w:ascii="Verdana" w:hAnsi="Verdana"/>
          <w:sz w:val="20"/>
          <w:szCs w:val="20"/>
        </w:rPr>
        <w:t>voit</w:t>
      </w:r>
      <w:r w:rsidR="008C631A">
        <w:rPr>
          <w:rFonts w:ascii="Verdana" w:hAnsi="Verdana"/>
          <w:sz w:val="20"/>
          <w:szCs w:val="20"/>
        </w:rPr>
        <w:t xml:space="preserve"> présent</w:t>
      </w:r>
      <w:r w:rsidR="00BF4779">
        <w:rPr>
          <w:rFonts w:ascii="Verdana" w:hAnsi="Verdana"/>
          <w:sz w:val="20"/>
          <w:szCs w:val="20"/>
        </w:rPr>
        <w:t>er</w:t>
      </w:r>
      <w:r w:rsidR="008C631A">
        <w:rPr>
          <w:rFonts w:ascii="Verdana" w:hAnsi="Verdana"/>
          <w:sz w:val="20"/>
          <w:szCs w:val="20"/>
        </w:rPr>
        <w:t xml:space="preserve"> à l’écran un </w:t>
      </w:r>
      <w:r w:rsidR="00E57A37">
        <w:rPr>
          <w:rFonts w:ascii="Verdana" w:hAnsi="Verdana"/>
          <w:sz w:val="20"/>
          <w:szCs w:val="20"/>
        </w:rPr>
        <w:t xml:space="preserve">code aléatoire inclus dans le bulletin de vote. Ce code servira </w:t>
      </w:r>
      <w:r w:rsidR="00E042D2">
        <w:rPr>
          <w:rFonts w:ascii="Verdana" w:hAnsi="Verdana"/>
          <w:sz w:val="20"/>
          <w:szCs w:val="20"/>
        </w:rPr>
        <w:t xml:space="preserve">à consulter la </w:t>
      </w:r>
      <w:r w:rsidR="00D21C8F">
        <w:rPr>
          <w:rFonts w:ascii="Verdana" w:hAnsi="Verdana"/>
          <w:sz w:val="20"/>
          <w:szCs w:val="20"/>
        </w:rPr>
        <w:t>prise en compte</w:t>
      </w:r>
      <w:r w:rsidR="00E042D2">
        <w:rPr>
          <w:rFonts w:ascii="Verdana" w:hAnsi="Verdana"/>
          <w:sz w:val="20"/>
          <w:szCs w:val="20"/>
        </w:rPr>
        <w:t xml:space="preserve"> du bulletin dans </w:t>
      </w:r>
      <w:r w:rsidR="00D21C8F">
        <w:rPr>
          <w:rFonts w:ascii="Verdana" w:hAnsi="Verdana"/>
          <w:sz w:val="20"/>
          <w:szCs w:val="20"/>
        </w:rPr>
        <w:t>le calcul des résultats</w:t>
      </w:r>
      <w:r w:rsidR="00E042D2">
        <w:rPr>
          <w:rFonts w:ascii="Verdana" w:hAnsi="Verdana"/>
          <w:sz w:val="20"/>
          <w:szCs w:val="20"/>
        </w:rPr>
        <w:t xml:space="preserve"> après dépouillement. Ce code doit être enregistré et conservé </w:t>
      </w:r>
      <w:r w:rsidR="00BE0CAC">
        <w:rPr>
          <w:rFonts w:ascii="Verdana" w:hAnsi="Verdana"/>
          <w:sz w:val="20"/>
          <w:szCs w:val="20"/>
        </w:rPr>
        <w:t>manuellement par l’électeur. Ce code, faisant partie du bulletin, ne pourra pas lui être retransmis.</w:t>
      </w:r>
    </w:p>
    <w:p w14:paraId="2CC98C4B" w14:textId="77777777" w:rsidR="008C631A" w:rsidRDefault="008C631A" w:rsidP="00644451">
      <w:pPr>
        <w:pStyle w:val="PP"/>
        <w:spacing w:before="0" w:line="240" w:lineRule="auto"/>
        <w:ind w:right="-2"/>
        <w:rPr>
          <w:rFonts w:ascii="Verdana" w:hAnsi="Verdana"/>
          <w:sz w:val="20"/>
          <w:szCs w:val="20"/>
        </w:rPr>
      </w:pPr>
    </w:p>
    <w:p w14:paraId="4B17DF61" w14:textId="77777777" w:rsidR="008C631A" w:rsidRDefault="008C631A" w:rsidP="008C631A">
      <w:pPr>
        <w:pStyle w:val="PP"/>
        <w:spacing w:before="0" w:line="240" w:lineRule="auto"/>
        <w:ind w:right="-2"/>
        <w:rPr>
          <w:rFonts w:ascii="Verdana" w:hAnsi="Verdana"/>
          <w:sz w:val="20"/>
          <w:szCs w:val="20"/>
        </w:rPr>
      </w:pPr>
      <w:r>
        <w:rPr>
          <w:rFonts w:ascii="Verdana" w:hAnsi="Verdana"/>
          <w:sz w:val="20"/>
          <w:szCs w:val="20"/>
        </w:rPr>
        <w:t>De plus, l’électeur</w:t>
      </w:r>
      <w:r w:rsidRPr="008C631A">
        <w:rPr>
          <w:rFonts w:ascii="Verdana" w:hAnsi="Verdana"/>
          <w:sz w:val="20"/>
          <w:szCs w:val="20"/>
        </w:rPr>
        <w:t xml:space="preserve"> </w:t>
      </w:r>
      <w:r>
        <w:rPr>
          <w:rFonts w:ascii="Verdana" w:hAnsi="Verdana"/>
          <w:sz w:val="20"/>
          <w:szCs w:val="20"/>
        </w:rPr>
        <w:t xml:space="preserve">recevra un message sur le canal de l’identifiant pour l’informer que son vote </w:t>
      </w:r>
      <w:r w:rsidR="00DC068D">
        <w:rPr>
          <w:rFonts w:ascii="Verdana" w:hAnsi="Verdana"/>
          <w:sz w:val="20"/>
          <w:szCs w:val="20"/>
        </w:rPr>
        <w:t>a</w:t>
      </w:r>
      <w:r>
        <w:rPr>
          <w:rFonts w:ascii="Verdana" w:hAnsi="Verdana"/>
          <w:sz w:val="20"/>
          <w:szCs w:val="20"/>
        </w:rPr>
        <w:t xml:space="preserve"> bien été pris en compte.</w:t>
      </w:r>
    </w:p>
    <w:p w14:paraId="6DE166AD" w14:textId="77777777" w:rsidR="008C631A" w:rsidRDefault="008C631A" w:rsidP="00644451">
      <w:pPr>
        <w:pStyle w:val="PP"/>
        <w:spacing w:before="0" w:line="240" w:lineRule="auto"/>
        <w:ind w:right="-2"/>
        <w:rPr>
          <w:rFonts w:ascii="Verdana" w:hAnsi="Verdana"/>
          <w:sz w:val="20"/>
          <w:szCs w:val="20"/>
        </w:rPr>
      </w:pPr>
    </w:p>
    <w:p w14:paraId="7B2CDDE6" w14:textId="77777777" w:rsidR="007B72DE" w:rsidRPr="001A19D8" w:rsidRDefault="007B72DE" w:rsidP="00644451">
      <w:pPr>
        <w:pStyle w:val="PP"/>
        <w:spacing w:before="0" w:line="240" w:lineRule="auto"/>
        <w:ind w:right="-2"/>
        <w:rPr>
          <w:rFonts w:ascii="Verdana" w:hAnsi="Verdana"/>
          <w:sz w:val="20"/>
          <w:szCs w:val="20"/>
        </w:rPr>
      </w:pPr>
    </w:p>
    <w:p w14:paraId="0349C5DB" w14:textId="77777777" w:rsidR="00B13441" w:rsidRPr="001A19D8" w:rsidRDefault="00B13441" w:rsidP="00644451">
      <w:pPr>
        <w:pStyle w:val="PP"/>
        <w:spacing w:before="0" w:line="240" w:lineRule="auto"/>
        <w:ind w:right="-2"/>
        <w:rPr>
          <w:rFonts w:ascii="Verdana" w:hAnsi="Verdana"/>
          <w:b/>
          <w:sz w:val="20"/>
          <w:szCs w:val="20"/>
        </w:rPr>
      </w:pPr>
      <w:r w:rsidRPr="001A19D8">
        <w:rPr>
          <w:rFonts w:ascii="Verdana" w:hAnsi="Verdana"/>
          <w:b/>
          <w:sz w:val="20"/>
          <w:szCs w:val="20"/>
        </w:rPr>
        <w:t xml:space="preserve">Article </w:t>
      </w:r>
      <w:r w:rsidR="000D7B88">
        <w:rPr>
          <w:rFonts w:ascii="Verdana" w:hAnsi="Verdana"/>
          <w:b/>
          <w:sz w:val="20"/>
          <w:szCs w:val="20"/>
        </w:rPr>
        <w:t>20</w:t>
      </w:r>
      <w:r w:rsidRPr="001A19D8">
        <w:rPr>
          <w:rFonts w:ascii="Verdana" w:hAnsi="Verdana"/>
          <w:b/>
          <w:sz w:val="20"/>
          <w:szCs w:val="20"/>
        </w:rPr>
        <w:t xml:space="preserve"> – Bulletins de vote</w:t>
      </w:r>
    </w:p>
    <w:p w14:paraId="40381B6E" w14:textId="77777777" w:rsidR="00B13441" w:rsidRPr="001A19D8" w:rsidRDefault="00B13441" w:rsidP="00644451">
      <w:pPr>
        <w:pStyle w:val="PP"/>
        <w:spacing w:before="0" w:line="240" w:lineRule="auto"/>
        <w:ind w:right="-2"/>
        <w:rPr>
          <w:rFonts w:ascii="Verdana" w:hAnsi="Verdana"/>
          <w:sz w:val="20"/>
          <w:szCs w:val="20"/>
        </w:rPr>
      </w:pPr>
    </w:p>
    <w:p w14:paraId="43811FA2" w14:textId="77777777" w:rsidR="00B13441" w:rsidRPr="001A19D8" w:rsidRDefault="00B13441" w:rsidP="00644451">
      <w:pPr>
        <w:pStyle w:val="PP"/>
        <w:spacing w:before="0" w:line="240" w:lineRule="auto"/>
        <w:ind w:right="-2"/>
        <w:rPr>
          <w:rFonts w:ascii="Verdana" w:hAnsi="Verdana"/>
          <w:sz w:val="20"/>
          <w:szCs w:val="20"/>
        </w:rPr>
      </w:pPr>
      <w:r w:rsidRPr="001A19D8">
        <w:rPr>
          <w:rFonts w:ascii="Verdana" w:hAnsi="Verdana"/>
          <w:sz w:val="20"/>
          <w:szCs w:val="20"/>
        </w:rPr>
        <w:t>Le prestataire assure la réalisation des pages Web et notamment la présentation à l'écran des bulletins de vote, après avoir procédé à l'intégration, dans le dispositif du vote électronique, des listes de candidats et des logos</w:t>
      </w:r>
      <w:r w:rsidR="001F2841" w:rsidRPr="001A19D8">
        <w:rPr>
          <w:rFonts w:ascii="Verdana" w:hAnsi="Verdana"/>
          <w:sz w:val="20"/>
          <w:szCs w:val="20"/>
        </w:rPr>
        <w:t xml:space="preserve"> et/ou photo</w:t>
      </w:r>
      <w:r w:rsidRPr="001A19D8">
        <w:rPr>
          <w:rFonts w:ascii="Verdana" w:hAnsi="Verdana"/>
          <w:sz w:val="20"/>
          <w:szCs w:val="20"/>
        </w:rPr>
        <w:t xml:space="preserve"> conformes à ceux présentés par leurs auteurs.</w:t>
      </w:r>
    </w:p>
    <w:p w14:paraId="4BA75E12" w14:textId="77777777" w:rsidR="00B13441" w:rsidRPr="001A19D8" w:rsidRDefault="00B13441" w:rsidP="00644451">
      <w:pPr>
        <w:pStyle w:val="PP"/>
        <w:spacing w:before="0" w:line="240" w:lineRule="auto"/>
        <w:ind w:right="-2"/>
        <w:rPr>
          <w:rFonts w:ascii="Verdana" w:hAnsi="Verdana"/>
          <w:sz w:val="20"/>
          <w:szCs w:val="20"/>
        </w:rPr>
      </w:pPr>
    </w:p>
    <w:p w14:paraId="6ED0B8AB" w14:textId="77777777" w:rsidR="00B13441" w:rsidRPr="001A19D8" w:rsidRDefault="00B13441" w:rsidP="00644451">
      <w:pPr>
        <w:pStyle w:val="PP"/>
        <w:spacing w:before="0" w:line="240" w:lineRule="auto"/>
        <w:ind w:right="-2"/>
        <w:rPr>
          <w:rFonts w:ascii="Verdana" w:hAnsi="Verdana"/>
          <w:sz w:val="20"/>
          <w:szCs w:val="20"/>
        </w:rPr>
      </w:pPr>
      <w:r w:rsidRPr="001A19D8">
        <w:rPr>
          <w:rFonts w:ascii="Verdana" w:hAnsi="Verdana"/>
          <w:sz w:val="20"/>
          <w:szCs w:val="20"/>
        </w:rPr>
        <w:t>Afin de garantir l'égalité de traitement entre les listes de candidats, le prestataire veillera à ce que la dimension des bulletins et la typographie utilisée soient identiques pour toutes les listes.</w:t>
      </w:r>
    </w:p>
    <w:p w14:paraId="58497A0C" w14:textId="77777777" w:rsidR="001F2841" w:rsidRPr="001A19D8" w:rsidRDefault="001F2841" w:rsidP="00644451">
      <w:pPr>
        <w:pStyle w:val="PP"/>
        <w:spacing w:before="0" w:line="240" w:lineRule="auto"/>
        <w:ind w:right="-2"/>
        <w:rPr>
          <w:rFonts w:ascii="Verdana" w:hAnsi="Verdana"/>
          <w:sz w:val="20"/>
          <w:szCs w:val="20"/>
        </w:rPr>
      </w:pPr>
    </w:p>
    <w:p w14:paraId="15DBF701" w14:textId="77777777" w:rsidR="00B13441" w:rsidRPr="001A19D8" w:rsidRDefault="00B13441" w:rsidP="00644451">
      <w:pPr>
        <w:pStyle w:val="PP"/>
        <w:spacing w:before="0" w:line="240" w:lineRule="auto"/>
        <w:ind w:right="-2"/>
        <w:rPr>
          <w:rFonts w:ascii="Verdana" w:hAnsi="Verdana"/>
          <w:sz w:val="20"/>
          <w:szCs w:val="20"/>
        </w:rPr>
      </w:pPr>
    </w:p>
    <w:p w14:paraId="329F9045" w14:textId="77777777" w:rsidR="00C36ADD" w:rsidRPr="001A19D8" w:rsidRDefault="00C36ADD" w:rsidP="00644451">
      <w:pPr>
        <w:pStyle w:val="PP"/>
        <w:spacing w:before="0" w:line="240" w:lineRule="auto"/>
        <w:ind w:right="-2"/>
        <w:rPr>
          <w:rFonts w:ascii="Verdana" w:hAnsi="Verdana"/>
          <w:b/>
          <w:sz w:val="20"/>
          <w:szCs w:val="20"/>
        </w:rPr>
      </w:pPr>
      <w:r w:rsidRPr="001A19D8">
        <w:rPr>
          <w:rFonts w:ascii="Verdana" w:hAnsi="Verdana"/>
          <w:b/>
          <w:sz w:val="20"/>
          <w:szCs w:val="20"/>
        </w:rPr>
        <w:t xml:space="preserve">Article </w:t>
      </w:r>
      <w:r w:rsidR="000D7B88">
        <w:rPr>
          <w:rFonts w:ascii="Verdana" w:hAnsi="Verdana"/>
          <w:b/>
          <w:sz w:val="20"/>
          <w:szCs w:val="20"/>
        </w:rPr>
        <w:t>21</w:t>
      </w:r>
      <w:r w:rsidRPr="001A19D8">
        <w:rPr>
          <w:rFonts w:ascii="Verdana" w:hAnsi="Verdana"/>
          <w:b/>
          <w:sz w:val="20"/>
          <w:szCs w:val="20"/>
        </w:rPr>
        <w:t xml:space="preserve"> – Suivi des opérations électorales durant le scrutin</w:t>
      </w:r>
    </w:p>
    <w:p w14:paraId="2E6E75AB" w14:textId="77777777" w:rsidR="001F2841" w:rsidRPr="001A19D8" w:rsidRDefault="001F2841" w:rsidP="00644451">
      <w:pPr>
        <w:pStyle w:val="PP"/>
        <w:spacing w:before="0" w:line="240" w:lineRule="auto"/>
        <w:ind w:right="-2"/>
        <w:rPr>
          <w:rFonts w:ascii="Verdana" w:hAnsi="Verdana"/>
          <w:b/>
          <w:sz w:val="20"/>
          <w:szCs w:val="20"/>
        </w:rPr>
      </w:pPr>
    </w:p>
    <w:p w14:paraId="5EA4E95A" w14:textId="77777777" w:rsidR="00C36ADD" w:rsidRPr="001A19D8" w:rsidRDefault="00CD6000" w:rsidP="00644451">
      <w:r w:rsidRPr="001A19D8">
        <w:t xml:space="preserve">Outre le message l’informant </w:t>
      </w:r>
      <w:r w:rsidR="00C36ADD" w:rsidRPr="001A19D8">
        <w:t xml:space="preserve">de l’ouverture du </w:t>
      </w:r>
      <w:r w:rsidRPr="001A19D8">
        <w:t>scrutin</w:t>
      </w:r>
      <w:r w:rsidR="00C43F5D">
        <w:t>,</w:t>
      </w:r>
      <w:r w:rsidRPr="001A19D8">
        <w:t xml:space="preserve"> l’électeur </w:t>
      </w:r>
      <w:r w:rsidR="0053713E">
        <w:t>pourra recevoir</w:t>
      </w:r>
      <w:r w:rsidRPr="001A19D8">
        <w:t xml:space="preserve"> </w:t>
      </w:r>
      <w:r w:rsidR="0053713E">
        <w:t>des</w:t>
      </w:r>
      <w:r w:rsidRPr="001A19D8">
        <w:t xml:space="preserve"> message</w:t>
      </w:r>
      <w:r w:rsidR="0053713E">
        <w:t>s</w:t>
      </w:r>
      <w:r w:rsidRPr="001A19D8">
        <w:t xml:space="preserve"> de rappel </w:t>
      </w:r>
      <w:r w:rsidR="00615699">
        <w:t xml:space="preserve">au cours </w:t>
      </w:r>
      <w:r w:rsidRPr="001A19D8">
        <w:t>du temps imparti pour voter.</w:t>
      </w:r>
    </w:p>
    <w:p w14:paraId="7798FF6D" w14:textId="77777777" w:rsidR="00C36ADD" w:rsidRPr="001A19D8" w:rsidRDefault="00C36ADD" w:rsidP="00644451"/>
    <w:p w14:paraId="438C01B7" w14:textId="77777777" w:rsidR="00C36ADD" w:rsidRDefault="00C36ADD" w:rsidP="00644451">
      <w:r w:rsidRPr="001A19D8">
        <w:t>Le site de vote permettra de consulter le taux de participation en continu.</w:t>
      </w:r>
      <w:r w:rsidR="0029614B" w:rsidRPr="001A19D8">
        <w:t xml:space="preserve"> </w:t>
      </w:r>
      <w:r w:rsidRPr="001A19D8">
        <w:t xml:space="preserve">Il </w:t>
      </w:r>
      <w:r w:rsidR="0029614B" w:rsidRPr="001A19D8">
        <w:t>pourra être consulté depuis la page d’accueil</w:t>
      </w:r>
      <w:r w:rsidRPr="001A19D8">
        <w:t>.</w:t>
      </w:r>
    </w:p>
    <w:p w14:paraId="6D2AB2E7" w14:textId="77777777" w:rsidR="004F4413" w:rsidRDefault="004F4413" w:rsidP="00644451"/>
    <w:p w14:paraId="1A1E3790" w14:textId="77777777" w:rsidR="00A626AB" w:rsidRPr="005C505C" w:rsidRDefault="004F4413" w:rsidP="00A626AB">
      <w:pPr>
        <w:rPr>
          <w:bCs/>
        </w:rPr>
      </w:pPr>
      <w:r>
        <w:t xml:space="preserve">Les membres des bureaux pourront avoir accès </w:t>
      </w:r>
      <w:r w:rsidR="00C87C1C">
        <w:t xml:space="preserve">à des contrôles supplémentaires d’intégrité du scrutin. </w:t>
      </w:r>
      <w:r w:rsidR="004132A5">
        <w:t>Le système Wechooz calcul</w:t>
      </w:r>
      <w:r w:rsidR="00F64562">
        <w:t>e</w:t>
      </w:r>
      <w:r w:rsidR="004132A5">
        <w:t xml:space="preserve"> </w:t>
      </w:r>
      <w:r w:rsidR="007C509C">
        <w:t xml:space="preserve">des empreintes généralisées et détaillées </w:t>
      </w:r>
      <w:r w:rsidR="00F32AAC">
        <w:t>des données et ressources nécessaires au bon déroulement du scrutin, et ce, à cha</w:t>
      </w:r>
      <w:r w:rsidR="00343EF8">
        <w:t xml:space="preserve">cune de </w:t>
      </w:r>
      <w:r w:rsidR="00B040CC">
        <w:t>c</w:t>
      </w:r>
      <w:r w:rsidR="00343EF8">
        <w:t xml:space="preserve">es </w:t>
      </w:r>
      <w:r w:rsidR="00F32AAC">
        <w:t>étape</w:t>
      </w:r>
      <w:r w:rsidR="00343EF8">
        <w:t>s</w:t>
      </w:r>
      <w:r w:rsidR="003042B8">
        <w:t xml:space="preserve"> clés</w:t>
      </w:r>
      <w:r w:rsidR="004132A5">
        <w:t xml:space="preserve">. </w:t>
      </w:r>
      <w:r w:rsidR="00A626AB">
        <w:t xml:space="preserve">Les empreintes </w:t>
      </w:r>
      <w:r w:rsidR="00B03FFC">
        <w:t xml:space="preserve">généralisées </w:t>
      </w:r>
      <w:r w:rsidR="00A626AB">
        <w:t xml:space="preserve">sont </w:t>
      </w:r>
      <w:r w:rsidR="00A626AB">
        <w:rPr>
          <w:bCs/>
        </w:rPr>
        <w:t>prises :</w:t>
      </w:r>
    </w:p>
    <w:p w14:paraId="14465BAB" w14:textId="77777777" w:rsidR="00C81DFF" w:rsidRDefault="00C81DFF" w:rsidP="001C565E">
      <w:pPr>
        <w:pStyle w:val="Puce"/>
        <w:rPr>
          <w:bCs/>
        </w:rPr>
      </w:pPr>
      <w:r>
        <w:rPr>
          <w:bCs/>
        </w:rPr>
        <w:t>Au scellement :</w:t>
      </w:r>
    </w:p>
    <w:p w14:paraId="6A37661E" w14:textId="77777777" w:rsidR="00691904" w:rsidRDefault="00691904" w:rsidP="00C81DFF">
      <w:pPr>
        <w:pStyle w:val="Puce"/>
        <w:numPr>
          <w:ilvl w:val="1"/>
          <w:numId w:val="4"/>
        </w:numPr>
        <w:rPr>
          <w:bCs/>
        </w:rPr>
      </w:pPr>
      <w:r>
        <w:rPr>
          <w:bCs/>
        </w:rPr>
        <w:t>La c</w:t>
      </w:r>
      <w:r w:rsidRPr="00691904">
        <w:rPr>
          <w:bCs/>
        </w:rPr>
        <w:t>lé publique de chiffrement</w:t>
      </w:r>
    </w:p>
    <w:p w14:paraId="6A55732C" w14:textId="77777777" w:rsidR="00691904" w:rsidRDefault="00CA4743" w:rsidP="00C81DFF">
      <w:pPr>
        <w:pStyle w:val="Puce"/>
        <w:numPr>
          <w:ilvl w:val="1"/>
          <w:numId w:val="4"/>
        </w:numPr>
        <w:rPr>
          <w:bCs/>
        </w:rPr>
      </w:pPr>
      <w:r>
        <w:rPr>
          <w:bCs/>
        </w:rPr>
        <w:t>L’a</w:t>
      </w:r>
      <w:r w:rsidRPr="00CA4743">
        <w:rPr>
          <w:bCs/>
        </w:rPr>
        <w:t>pplication cliente</w:t>
      </w:r>
    </w:p>
    <w:p w14:paraId="6B305CDD" w14:textId="77777777" w:rsidR="00CA4743" w:rsidRDefault="00CA4743" w:rsidP="00C81DFF">
      <w:pPr>
        <w:pStyle w:val="Puce"/>
        <w:numPr>
          <w:ilvl w:val="1"/>
          <w:numId w:val="4"/>
        </w:numPr>
        <w:rPr>
          <w:bCs/>
        </w:rPr>
      </w:pPr>
      <w:r>
        <w:rPr>
          <w:bCs/>
        </w:rPr>
        <w:t>L’application serveur</w:t>
      </w:r>
    </w:p>
    <w:p w14:paraId="39676A1F" w14:textId="77777777" w:rsidR="00CA4743" w:rsidRDefault="00CA4743" w:rsidP="00C81DFF">
      <w:pPr>
        <w:pStyle w:val="Puce"/>
        <w:numPr>
          <w:ilvl w:val="1"/>
          <w:numId w:val="4"/>
        </w:numPr>
        <w:rPr>
          <w:bCs/>
        </w:rPr>
      </w:pPr>
      <w:r>
        <w:rPr>
          <w:bCs/>
        </w:rPr>
        <w:t>La structure des bases de données</w:t>
      </w:r>
    </w:p>
    <w:p w14:paraId="4F5EE706" w14:textId="77777777" w:rsidR="00A87AB4" w:rsidRDefault="00A87AB4" w:rsidP="00C81DFF">
      <w:pPr>
        <w:pStyle w:val="Puce"/>
        <w:numPr>
          <w:ilvl w:val="1"/>
          <w:numId w:val="4"/>
        </w:numPr>
        <w:rPr>
          <w:bCs/>
        </w:rPr>
      </w:pPr>
      <w:r>
        <w:rPr>
          <w:bCs/>
        </w:rPr>
        <w:t>Le paramétrage du scrutin</w:t>
      </w:r>
    </w:p>
    <w:p w14:paraId="06D1C120" w14:textId="77777777" w:rsidR="00CA4743" w:rsidRDefault="00A87AB4" w:rsidP="00C81DFF">
      <w:pPr>
        <w:pStyle w:val="Puce"/>
        <w:numPr>
          <w:ilvl w:val="1"/>
          <w:numId w:val="4"/>
        </w:numPr>
        <w:rPr>
          <w:bCs/>
        </w:rPr>
      </w:pPr>
      <w:r>
        <w:rPr>
          <w:bCs/>
        </w:rPr>
        <w:t>La liste électorale</w:t>
      </w:r>
    </w:p>
    <w:p w14:paraId="37EAAA57" w14:textId="77777777" w:rsidR="00A87AB4" w:rsidRDefault="00A87AB4" w:rsidP="00C81DFF">
      <w:pPr>
        <w:pStyle w:val="Puce"/>
        <w:numPr>
          <w:ilvl w:val="1"/>
          <w:numId w:val="4"/>
        </w:numPr>
        <w:rPr>
          <w:bCs/>
        </w:rPr>
      </w:pPr>
      <w:r>
        <w:rPr>
          <w:bCs/>
        </w:rPr>
        <w:t>Les listes de candidats</w:t>
      </w:r>
    </w:p>
    <w:p w14:paraId="40958A8C" w14:textId="77777777" w:rsidR="00A87AB4" w:rsidRDefault="00A87AB4" w:rsidP="00C81DFF">
      <w:pPr>
        <w:pStyle w:val="Puce"/>
        <w:numPr>
          <w:ilvl w:val="1"/>
          <w:numId w:val="4"/>
        </w:numPr>
        <w:rPr>
          <w:bCs/>
        </w:rPr>
      </w:pPr>
      <w:r>
        <w:rPr>
          <w:bCs/>
        </w:rPr>
        <w:t>Les candidats</w:t>
      </w:r>
    </w:p>
    <w:p w14:paraId="43F0E684" w14:textId="77777777" w:rsidR="00A87AB4" w:rsidRDefault="00C81DFF" w:rsidP="001C565E">
      <w:pPr>
        <w:pStyle w:val="Puce"/>
        <w:rPr>
          <w:bCs/>
        </w:rPr>
      </w:pPr>
      <w:r>
        <w:rPr>
          <w:bCs/>
        </w:rPr>
        <w:t xml:space="preserve">Pendant le scrutin </w:t>
      </w:r>
    </w:p>
    <w:p w14:paraId="0BC81EA3" w14:textId="77777777" w:rsidR="00C81DFF" w:rsidRDefault="006900DB" w:rsidP="00C81DFF">
      <w:pPr>
        <w:pStyle w:val="Puce"/>
        <w:numPr>
          <w:ilvl w:val="1"/>
          <w:numId w:val="4"/>
        </w:numPr>
        <w:rPr>
          <w:bCs/>
        </w:rPr>
      </w:pPr>
      <w:r>
        <w:rPr>
          <w:bCs/>
        </w:rPr>
        <w:t>La c</w:t>
      </w:r>
      <w:r w:rsidRPr="006900DB">
        <w:rPr>
          <w:bCs/>
        </w:rPr>
        <w:t>ohérence entre les émargements et les bulletins enregistrés</w:t>
      </w:r>
    </w:p>
    <w:p w14:paraId="174C0E09" w14:textId="77777777" w:rsidR="006900DB" w:rsidRDefault="006900DB" w:rsidP="00C81DFF">
      <w:pPr>
        <w:pStyle w:val="Puce"/>
        <w:numPr>
          <w:ilvl w:val="1"/>
          <w:numId w:val="4"/>
        </w:numPr>
        <w:rPr>
          <w:bCs/>
        </w:rPr>
      </w:pPr>
      <w:r>
        <w:rPr>
          <w:bCs/>
        </w:rPr>
        <w:lastRenderedPageBreak/>
        <w:t>Les émargements incrémentiels au cours du temps</w:t>
      </w:r>
    </w:p>
    <w:p w14:paraId="5BC3394C" w14:textId="77777777" w:rsidR="006900DB" w:rsidRDefault="006900DB" w:rsidP="00C81DFF">
      <w:pPr>
        <w:pStyle w:val="Puce"/>
        <w:numPr>
          <w:ilvl w:val="1"/>
          <w:numId w:val="4"/>
        </w:numPr>
        <w:rPr>
          <w:bCs/>
        </w:rPr>
      </w:pPr>
      <w:r>
        <w:rPr>
          <w:bCs/>
        </w:rPr>
        <w:t>Les bulletins incrémentiels au cours du temps</w:t>
      </w:r>
    </w:p>
    <w:p w14:paraId="6B7A0421" w14:textId="77777777" w:rsidR="006900DB" w:rsidRDefault="008A25F7" w:rsidP="00C81DFF">
      <w:pPr>
        <w:pStyle w:val="Puce"/>
        <w:numPr>
          <w:ilvl w:val="1"/>
          <w:numId w:val="4"/>
        </w:numPr>
        <w:rPr>
          <w:bCs/>
        </w:rPr>
      </w:pPr>
      <w:r>
        <w:rPr>
          <w:bCs/>
        </w:rPr>
        <w:t>Le contrôle d’historique</w:t>
      </w:r>
    </w:p>
    <w:p w14:paraId="42FD58EE" w14:textId="77777777" w:rsidR="008A25F7" w:rsidRPr="00BB22C4" w:rsidRDefault="00BB22C4" w:rsidP="00B03FFC">
      <w:pPr>
        <w:pStyle w:val="Puce"/>
      </w:pPr>
      <w:r>
        <w:rPr>
          <w:bCs/>
        </w:rPr>
        <w:t>A l’arrêt et la reprise du scrutin</w:t>
      </w:r>
    </w:p>
    <w:p w14:paraId="0C496E84" w14:textId="77777777" w:rsidR="00BB22C4" w:rsidRDefault="00BB22C4" w:rsidP="00BB22C4">
      <w:pPr>
        <w:pStyle w:val="Puce"/>
        <w:numPr>
          <w:ilvl w:val="1"/>
          <w:numId w:val="4"/>
        </w:numPr>
        <w:rPr>
          <w:bCs/>
        </w:rPr>
      </w:pPr>
      <w:r>
        <w:rPr>
          <w:bCs/>
        </w:rPr>
        <w:t>La c</w:t>
      </w:r>
      <w:r w:rsidRPr="006900DB">
        <w:rPr>
          <w:bCs/>
        </w:rPr>
        <w:t>ohérence entre les émargements et les bulletins enregistrés</w:t>
      </w:r>
    </w:p>
    <w:p w14:paraId="78217F70" w14:textId="77777777" w:rsidR="00BB22C4" w:rsidRDefault="00BB22C4" w:rsidP="00BB22C4">
      <w:pPr>
        <w:pStyle w:val="Puce"/>
        <w:numPr>
          <w:ilvl w:val="1"/>
          <w:numId w:val="4"/>
        </w:numPr>
      </w:pPr>
      <w:r>
        <w:t>Les émargements enregistrés</w:t>
      </w:r>
    </w:p>
    <w:p w14:paraId="3822E273" w14:textId="77777777" w:rsidR="00BB22C4" w:rsidRDefault="00BB22C4" w:rsidP="00BB22C4">
      <w:pPr>
        <w:pStyle w:val="Puce"/>
        <w:numPr>
          <w:ilvl w:val="1"/>
          <w:numId w:val="4"/>
        </w:numPr>
      </w:pPr>
      <w:r>
        <w:t>Les bulletins enregistrés</w:t>
      </w:r>
    </w:p>
    <w:p w14:paraId="2D562BDF" w14:textId="77777777" w:rsidR="00BB22C4" w:rsidRDefault="00BB22C4" w:rsidP="00BB22C4">
      <w:pPr>
        <w:pStyle w:val="Puce"/>
        <w:numPr>
          <w:ilvl w:val="1"/>
          <w:numId w:val="4"/>
        </w:numPr>
        <w:rPr>
          <w:bCs/>
        </w:rPr>
      </w:pPr>
      <w:r>
        <w:rPr>
          <w:bCs/>
        </w:rPr>
        <w:t>Le contrôle d’historique</w:t>
      </w:r>
    </w:p>
    <w:p w14:paraId="5DDDD889" w14:textId="77777777" w:rsidR="00BB22C4" w:rsidRPr="00EC6025" w:rsidRDefault="00EC6025" w:rsidP="00EC6025">
      <w:pPr>
        <w:pStyle w:val="Puce"/>
      </w:pPr>
      <w:r>
        <w:rPr>
          <w:bCs/>
        </w:rPr>
        <w:t>A la fin de la période de vote</w:t>
      </w:r>
    </w:p>
    <w:p w14:paraId="22C8E766" w14:textId="77777777" w:rsidR="00EC6025" w:rsidRDefault="00EC6025" w:rsidP="00EC6025">
      <w:pPr>
        <w:pStyle w:val="Puce"/>
        <w:numPr>
          <w:ilvl w:val="1"/>
          <w:numId w:val="4"/>
        </w:numPr>
        <w:rPr>
          <w:bCs/>
        </w:rPr>
      </w:pPr>
      <w:r>
        <w:rPr>
          <w:bCs/>
        </w:rPr>
        <w:t>La c</w:t>
      </w:r>
      <w:r w:rsidRPr="006900DB">
        <w:rPr>
          <w:bCs/>
        </w:rPr>
        <w:t>ohérence entre les émargements et les bulletins enregistrés</w:t>
      </w:r>
    </w:p>
    <w:p w14:paraId="1061EF8D" w14:textId="77777777" w:rsidR="00EC6025" w:rsidRDefault="00EC6025" w:rsidP="00EC6025">
      <w:pPr>
        <w:pStyle w:val="Puce"/>
        <w:numPr>
          <w:ilvl w:val="1"/>
          <w:numId w:val="4"/>
        </w:numPr>
      </w:pPr>
      <w:r>
        <w:t>Les émargements enregistrés</w:t>
      </w:r>
    </w:p>
    <w:p w14:paraId="182FB03E" w14:textId="77777777" w:rsidR="00EC6025" w:rsidRDefault="00EC6025" w:rsidP="00EC6025">
      <w:pPr>
        <w:pStyle w:val="Puce"/>
        <w:numPr>
          <w:ilvl w:val="1"/>
          <w:numId w:val="4"/>
        </w:numPr>
      </w:pPr>
      <w:r>
        <w:t>Les bulletins enregistrés</w:t>
      </w:r>
    </w:p>
    <w:p w14:paraId="788900F4" w14:textId="77777777" w:rsidR="00EC6025" w:rsidRDefault="00EC6025" w:rsidP="00EC6025">
      <w:pPr>
        <w:pStyle w:val="Puce"/>
        <w:numPr>
          <w:ilvl w:val="1"/>
          <w:numId w:val="4"/>
        </w:numPr>
        <w:rPr>
          <w:bCs/>
        </w:rPr>
      </w:pPr>
      <w:r>
        <w:rPr>
          <w:bCs/>
        </w:rPr>
        <w:t>Le contrôle d’historique</w:t>
      </w:r>
    </w:p>
    <w:p w14:paraId="3AF686F4" w14:textId="77777777" w:rsidR="00BB22C4" w:rsidRPr="001429C6" w:rsidRDefault="001429C6" w:rsidP="00BB22C4">
      <w:pPr>
        <w:pStyle w:val="Puce"/>
      </w:pPr>
      <w:r>
        <w:rPr>
          <w:bCs/>
        </w:rPr>
        <w:t>Au dépouillement</w:t>
      </w:r>
    </w:p>
    <w:p w14:paraId="1EA4114A" w14:textId="77777777" w:rsidR="005C505C" w:rsidRDefault="005C505C" w:rsidP="005C505C">
      <w:pPr>
        <w:pStyle w:val="Puce"/>
        <w:numPr>
          <w:ilvl w:val="1"/>
          <w:numId w:val="4"/>
        </w:numPr>
        <w:rPr>
          <w:bCs/>
        </w:rPr>
      </w:pPr>
      <w:r>
        <w:rPr>
          <w:bCs/>
        </w:rPr>
        <w:t>La c</w:t>
      </w:r>
      <w:r w:rsidRPr="006900DB">
        <w:rPr>
          <w:bCs/>
        </w:rPr>
        <w:t>ohérence entre les émargements et les bulletins enregistrés</w:t>
      </w:r>
    </w:p>
    <w:p w14:paraId="173804C6" w14:textId="77777777" w:rsidR="005C505C" w:rsidRDefault="005C505C" w:rsidP="005C505C">
      <w:pPr>
        <w:pStyle w:val="Puce"/>
        <w:numPr>
          <w:ilvl w:val="1"/>
          <w:numId w:val="4"/>
        </w:numPr>
      </w:pPr>
      <w:r>
        <w:t>Les émargements enregistrés</w:t>
      </w:r>
    </w:p>
    <w:p w14:paraId="5B1BDEF1" w14:textId="77777777" w:rsidR="005C505C" w:rsidRDefault="005C505C" w:rsidP="005C505C">
      <w:pPr>
        <w:pStyle w:val="Puce"/>
        <w:numPr>
          <w:ilvl w:val="1"/>
          <w:numId w:val="4"/>
        </w:numPr>
      </w:pPr>
      <w:r>
        <w:t>Les bulletins enregistrés</w:t>
      </w:r>
    </w:p>
    <w:p w14:paraId="5744BA89" w14:textId="77777777" w:rsidR="005C505C" w:rsidRDefault="005C505C" w:rsidP="005C505C">
      <w:pPr>
        <w:pStyle w:val="Puce"/>
        <w:numPr>
          <w:ilvl w:val="1"/>
          <w:numId w:val="4"/>
        </w:numPr>
        <w:rPr>
          <w:bCs/>
        </w:rPr>
      </w:pPr>
      <w:r>
        <w:rPr>
          <w:bCs/>
        </w:rPr>
        <w:t>Le contrôle d’historique</w:t>
      </w:r>
    </w:p>
    <w:p w14:paraId="02B504B2" w14:textId="77777777" w:rsidR="001429C6" w:rsidRDefault="005C505C" w:rsidP="001429C6">
      <w:pPr>
        <w:pStyle w:val="Puce"/>
        <w:numPr>
          <w:ilvl w:val="1"/>
          <w:numId w:val="4"/>
        </w:numPr>
      </w:pPr>
      <w:r>
        <w:t>Les résultats calculés et enregistrés</w:t>
      </w:r>
    </w:p>
    <w:p w14:paraId="7581DBDB" w14:textId="77777777" w:rsidR="005C505C" w:rsidRDefault="005C505C" w:rsidP="005C505C">
      <w:pPr>
        <w:pStyle w:val="Puce"/>
        <w:numPr>
          <w:ilvl w:val="0"/>
          <w:numId w:val="0"/>
        </w:numPr>
      </w:pPr>
    </w:p>
    <w:p w14:paraId="11DC4D6F" w14:textId="77777777" w:rsidR="005C505C" w:rsidRDefault="005C505C" w:rsidP="005C505C">
      <w:pPr>
        <w:pStyle w:val="Puce"/>
        <w:numPr>
          <w:ilvl w:val="0"/>
          <w:numId w:val="0"/>
        </w:numPr>
      </w:pPr>
      <w:r>
        <w:t>Des empreintes détaillées sont exportables sous forme de</w:t>
      </w:r>
      <w:r w:rsidR="00147394">
        <w:t xml:space="preserve"> fichier</w:t>
      </w:r>
      <w:r w:rsidR="00AF3253">
        <w:t>. Elles sont disponibles sur :</w:t>
      </w:r>
    </w:p>
    <w:p w14:paraId="4B9362E1" w14:textId="77777777" w:rsidR="00A47062" w:rsidRDefault="00A47062" w:rsidP="00A47062">
      <w:pPr>
        <w:pStyle w:val="Puce"/>
      </w:pPr>
      <w:r>
        <w:t>L</w:t>
      </w:r>
      <w:r w:rsidR="000B1760">
        <w:t>es fichiers de l’</w:t>
      </w:r>
      <w:r>
        <w:t>application serveur</w:t>
      </w:r>
    </w:p>
    <w:p w14:paraId="70453D7C" w14:textId="77777777" w:rsidR="00A47062" w:rsidRDefault="00A47062" w:rsidP="00A47062">
      <w:pPr>
        <w:pStyle w:val="Puce"/>
      </w:pPr>
      <w:r>
        <w:t>La structure des bases de données</w:t>
      </w:r>
    </w:p>
    <w:p w14:paraId="2B549F88" w14:textId="77777777" w:rsidR="001D56F3" w:rsidRDefault="001D56F3" w:rsidP="001D56F3">
      <w:pPr>
        <w:pStyle w:val="Puce"/>
      </w:pPr>
      <w:r>
        <w:t>Le paramétrage du scrutin</w:t>
      </w:r>
    </w:p>
    <w:p w14:paraId="6878E405" w14:textId="77777777" w:rsidR="00A47062" w:rsidRDefault="00A47062" w:rsidP="00A47062">
      <w:pPr>
        <w:pStyle w:val="Puce"/>
      </w:pPr>
      <w:r>
        <w:t>La liste électorale</w:t>
      </w:r>
    </w:p>
    <w:p w14:paraId="00D075D4" w14:textId="77777777" w:rsidR="00A47062" w:rsidRDefault="00A47062" w:rsidP="00A47062">
      <w:pPr>
        <w:pStyle w:val="Puce"/>
      </w:pPr>
      <w:r>
        <w:t>Les listes de candidats</w:t>
      </w:r>
    </w:p>
    <w:p w14:paraId="5844E99B" w14:textId="77777777" w:rsidR="00A47062" w:rsidRDefault="00A47062" w:rsidP="00A47062">
      <w:pPr>
        <w:pStyle w:val="Puce"/>
      </w:pPr>
      <w:r>
        <w:t>Les candidats</w:t>
      </w:r>
    </w:p>
    <w:p w14:paraId="66C2C3DD" w14:textId="77777777" w:rsidR="001D56F3" w:rsidRDefault="001D56F3" w:rsidP="001D56F3">
      <w:pPr>
        <w:pStyle w:val="Puce"/>
      </w:pPr>
      <w:r>
        <w:t>Les émargements enregistrés</w:t>
      </w:r>
    </w:p>
    <w:p w14:paraId="58E0D172" w14:textId="77777777" w:rsidR="001D56F3" w:rsidRDefault="001D56F3" w:rsidP="001D56F3">
      <w:pPr>
        <w:pStyle w:val="Puce"/>
      </w:pPr>
      <w:r>
        <w:t>Les bulletins enregistrés</w:t>
      </w:r>
    </w:p>
    <w:p w14:paraId="43CFEC4A" w14:textId="77777777" w:rsidR="007157EE" w:rsidRDefault="007157EE" w:rsidP="007157EE">
      <w:pPr>
        <w:pStyle w:val="Puce"/>
      </w:pPr>
      <w:r>
        <w:t>Les résultats calculés et enregistrés</w:t>
      </w:r>
    </w:p>
    <w:p w14:paraId="1AA89F9D" w14:textId="77777777" w:rsidR="00F75E83" w:rsidRDefault="00F75E83" w:rsidP="00A626AB"/>
    <w:p w14:paraId="51FFFD83" w14:textId="77777777" w:rsidR="003E131D" w:rsidRDefault="008D726B" w:rsidP="00A626AB">
      <w:r>
        <w:t>Wechooz recalcul</w:t>
      </w:r>
      <w:r w:rsidR="00F64562">
        <w:t>e</w:t>
      </w:r>
      <w:r>
        <w:t xml:space="preserve"> les empreintes </w:t>
      </w:r>
      <w:r w:rsidR="00762F58">
        <w:t>de manière récurrente et aléatoire. Ainsi, g</w:t>
      </w:r>
      <w:r w:rsidR="00026031">
        <w:t>râce au « contrôle d’intégrité », l</w:t>
      </w:r>
      <w:r w:rsidR="003317C2">
        <w:t>e site de vote présente aux membres d</w:t>
      </w:r>
      <w:r w:rsidR="0086328F">
        <w:t>es</w:t>
      </w:r>
      <w:r w:rsidR="003317C2">
        <w:t xml:space="preserve"> bureau</w:t>
      </w:r>
      <w:r w:rsidR="0086328F">
        <w:t>x</w:t>
      </w:r>
      <w:r w:rsidR="003A2629">
        <w:t>, dans leur espace réservé,</w:t>
      </w:r>
      <w:r w:rsidR="0086328F">
        <w:t xml:space="preserve"> ces empreintes et </w:t>
      </w:r>
      <w:r w:rsidR="003042B8">
        <w:t xml:space="preserve">la </w:t>
      </w:r>
      <w:r w:rsidR="0086328F">
        <w:t>comparaison</w:t>
      </w:r>
      <w:r w:rsidR="003042B8">
        <w:t xml:space="preserve"> entre la valeur initiale et celle calculée</w:t>
      </w:r>
      <w:r w:rsidR="0086328F">
        <w:t xml:space="preserve">. </w:t>
      </w:r>
    </w:p>
    <w:p w14:paraId="64AD5C43" w14:textId="77777777" w:rsidR="00A626AB" w:rsidRDefault="00A626AB" w:rsidP="00A626AB"/>
    <w:p w14:paraId="69B94FBA" w14:textId="77777777" w:rsidR="00E84A80" w:rsidRDefault="0086328F" w:rsidP="000700C1">
      <w:r>
        <w:t>Les différences sont anormales. Dans ce</w:t>
      </w:r>
      <w:r w:rsidR="00755FE1">
        <w:t xml:space="preserve"> cas, un mail et un sms sont </w:t>
      </w:r>
      <w:r w:rsidR="00AD01BB">
        <w:t xml:space="preserve">automatiquement </w:t>
      </w:r>
      <w:r w:rsidR="00755FE1">
        <w:t xml:space="preserve">envoyés aux membres </w:t>
      </w:r>
      <w:r w:rsidR="00AD01BB">
        <w:t xml:space="preserve">du bureau concerné et les organisateurs de l’élection </w:t>
      </w:r>
      <w:r w:rsidR="00755FE1">
        <w:t xml:space="preserve">les informant d’une incohérence. </w:t>
      </w:r>
      <w:r w:rsidR="00844E2F">
        <w:t xml:space="preserve">Le support Wechooz doit alors être informé </w:t>
      </w:r>
      <w:r w:rsidR="00E07C36">
        <w:t>pour établir d’où vient l’incohérence.</w:t>
      </w:r>
      <w:r w:rsidR="003E131D">
        <w:t xml:space="preserve"> </w:t>
      </w:r>
      <w:r w:rsidR="00181AAC">
        <w:t>Les empreintes détaillées permettent alors l’analyse des différences.</w:t>
      </w:r>
    </w:p>
    <w:p w14:paraId="0534872A" w14:textId="77777777" w:rsidR="000700C1" w:rsidRDefault="000700C1" w:rsidP="000700C1"/>
    <w:p w14:paraId="4B31FBA6" w14:textId="77777777" w:rsidR="00E84A80" w:rsidRDefault="0002121D" w:rsidP="00644451">
      <w:pPr>
        <w:pStyle w:val="PP"/>
        <w:spacing w:before="0" w:line="240" w:lineRule="auto"/>
        <w:ind w:right="-2"/>
        <w:rPr>
          <w:rFonts w:ascii="Verdana" w:hAnsi="Verdana"/>
          <w:sz w:val="20"/>
          <w:szCs w:val="20"/>
        </w:rPr>
      </w:pPr>
      <w:r>
        <w:rPr>
          <w:rFonts w:ascii="Verdana" w:hAnsi="Verdana"/>
          <w:sz w:val="20"/>
          <w:szCs w:val="20"/>
        </w:rPr>
        <w:t xml:space="preserve">En </w:t>
      </w:r>
      <w:r w:rsidR="00952A28">
        <w:rPr>
          <w:rFonts w:ascii="Verdana" w:hAnsi="Verdana"/>
          <w:sz w:val="20"/>
          <w:szCs w:val="20"/>
        </w:rPr>
        <w:t xml:space="preserve">cours de scrutin, </w:t>
      </w:r>
      <w:r w:rsidR="003A622C">
        <w:rPr>
          <w:rFonts w:ascii="Verdana" w:hAnsi="Verdana"/>
          <w:sz w:val="20"/>
          <w:szCs w:val="20"/>
        </w:rPr>
        <w:t>s’il est nécessaire de réaliser des modifications sur les données</w:t>
      </w:r>
      <w:r w:rsidR="001D4884">
        <w:rPr>
          <w:rFonts w:ascii="Verdana" w:hAnsi="Verdana"/>
          <w:sz w:val="20"/>
          <w:szCs w:val="20"/>
        </w:rPr>
        <w:t>, liste électorale</w:t>
      </w:r>
      <w:r w:rsidR="000E0216">
        <w:rPr>
          <w:rFonts w:ascii="Verdana" w:hAnsi="Verdana"/>
          <w:sz w:val="20"/>
          <w:szCs w:val="20"/>
        </w:rPr>
        <w:t xml:space="preserve">, listes de candidats, ou si un problème majeur intervient, le bureau de vote à la possibilité de </w:t>
      </w:r>
      <w:r w:rsidR="00CD4C0B">
        <w:rPr>
          <w:rFonts w:ascii="Verdana" w:hAnsi="Verdana"/>
          <w:sz w:val="20"/>
          <w:szCs w:val="20"/>
        </w:rPr>
        <w:t xml:space="preserve">stopper le scrutin temporairement. Après </w:t>
      </w:r>
      <w:r w:rsidR="00912C84">
        <w:rPr>
          <w:rFonts w:ascii="Verdana" w:hAnsi="Verdana"/>
          <w:sz w:val="20"/>
          <w:szCs w:val="20"/>
        </w:rPr>
        <w:t>modification des données par le support Wechooz</w:t>
      </w:r>
      <w:r w:rsidR="001D06C8">
        <w:rPr>
          <w:rFonts w:ascii="Verdana" w:hAnsi="Verdana"/>
          <w:sz w:val="20"/>
          <w:szCs w:val="20"/>
        </w:rPr>
        <w:t>, le scrutin peut être relancé. Pendant la période d’arrêt, les électeurs ne pourront plus voter.</w:t>
      </w:r>
    </w:p>
    <w:p w14:paraId="578FDB48" w14:textId="77777777" w:rsidR="0002121D" w:rsidRPr="001A19D8" w:rsidRDefault="0002121D" w:rsidP="00644451">
      <w:pPr>
        <w:pStyle w:val="PP"/>
        <w:spacing w:before="0" w:line="240" w:lineRule="auto"/>
        <w:ind w:right="-2"/>
        <w:rPr>
          <w:rFonts w:ascii="Verdana" w:hAnsi="Verdana"/>
          <w:sz w:val="20"/>
          <w:szCs w:val="20"/>
        </w:rPr>
      </w:pPr>
    </w:p>
    <w:p w14:paraId="44DC3A0A" w14:textId="77777777" w:rsidR="00AA0753" w:rsidRPr="001A19D8" w:rsidRDefault="00AA0753" w:rsidP="00644451">
      <w:pPr>
        <w:pStyle w:val="PP"/>
        <w:spacing w:before="0" w:line="240" w:lineRule="auto"/>
        <w:ind w:right="-2"/>
        <w:rPr>
          <w:rFonts w:ascii="Verdana" w:hAnsi="Verdana"/>
          <w:b/>
          <w:sz w:val="20"/>
          <w:szCs w:val="20"/>
        </w:rPr>
      </w:pPr>
      <w:r w:rsidRPr="001A19D8">
        <w:rPr>
          <w:rFonts w:ascii="Verdana" w:hAnsi="Verdana"/>
          <w:b/>
          <w:sz w:val="20"/>
          <w:szCs w:val="20"/>
        </w:rPr>
        <w:t xml:space="preserve">Article </w:t>
      </w:r>
      <w:r w:rsidR="000D7B88">
        <w:rPr>
          <w:rFonts w:ascii="Verdana" w:hAnsi="Verdana"/>
          <w:b/>
          <w:sz w:val="20"/>
          <w:szCs w:val="20"/>
        </w:rPr>
        <w:t>22</w:t>
      </w:r>
      <w:r w:rsidRPr="001A19D8">
        <w:rPr>
          <w:rFonts w:ascii="Verdana" w:hAnsi="Verdana"/>
          <w:b/>
          <w:sz w:val="20"/>
          <w:szCs w:val="20"/>
        </w:rPr>
        <w:t xml:space="preserve"> - Dépouillement - Procès-verbaux - Résultats</w:t>
      </w:r>
    </w:p>
    <w:p w14:paraId="4FAB6627" w14:textId="77777777" w:rsidR="00AA0753" w:rsidRPr="001A19D8" w:rsidRDefault="00A25513" w:rsidP="00644451">
      <w:pPr>
        <w:pStyle w:val="PP"/>
        <w:spacing w:before="0" w:line="240" w:lineRule="auto"/>
        <w:ind w:right="-2"/>
        <w:rPr>
          <w:rFonts w:ascii="Verdana" w:hAnsi="Verdana"/>
          <w:sz w:val="20"/>
          <w:szCs w:val="20"/>
        </w:rPr>
      </w:pPr>
      <w:r w:rsidRPr="001A19D8">
        <w:rPr>
          <w:rFonts w:ascii="Verdana" w:hAnsi="Verdana"/>
          <w:sz w:val="20"/>
          <w:szCs w:val="20"/>
        </w:rPr>
        <w:t xml:space="preserve"> </w:t>
      </w:r>
    </w:p>
    <w:p w14:paraId="7D7ABBCF" w14:textId="77777777" w:rsidR="00EE5286" w:rsidRPr="001A19D8" w:rsidRDefault="00EE5286" w:rsidP="00644451">
      <w:pPr>
        <w:pStyle w:val="PP"/>
        <w:spacing w:before="0" w:line="240" w:lineRule="auto"/>
        <w:ind w:right="-2"/>
        <w:rPr>
          <w:rFonts w:ascii="Verdana" w:hAnsi="Verdana"/>
          <w:sz w:val="20"/>
          <w:szCs w:val="20"/>
        </w:rPr>
      </w:pPr>
      <w:r w:rsidRPr="001A19D8">
        <w:rPr>
          <w:rFonts w:ascii="Verdana" w:hAnsi="Verdana"/>
          <w:sz w:val="20"/>
          <w:szCs w:val="20"/>
        </w:rPr>
        <w:t>A l'heure de clôture du scrutin, le site de vote électronique n'est plus accessible aux électeurs</w:t>
      </w:r>
      <w:r w:rsidR="006C0007">
        <w:rPr>
          <w:rFonts w:ascii="Verdana" w:hAnsi="Verdana"/>
          <w:sz w:val="20"/>
          <w:szCs w:val="20"/>
        </w:rPr>
        <w:t xml:space="preserve"> </w:t>
      </w:r>
      <w:r w:rsidR="000644B9" w:rsidRPr="000644B9">
        <w:rPr>
          <w:rFonts w:ascii="Verdana" w:hAnsi="Verdana"/>
          <w:sz w:val="20"/>
          <w:szCs w:val="20"/>
        </w:rPr>
        <w:t xml:space="preserve">pour voter mais le reste pour accéder aux résultats et à la participation. Les électeurs connectés avant la clôture pourront finir leur vote dans un délai de grâce </w:t>
      </w:r>
      <w:r w:rsidR="00887FE8">
        <w:rPr>
          <w:rFonts w:ascii="Verdana" w:hAnsi="Verdana"/>
          <w:sz w:val="20"/>
          <w:szCs w:val="20"/>
        </w:rPr>
        <w:t xml:space="preserve">accordé </w:t>
      </w:r>
      <w:r w:rsidR="000644B9" w:rsidRPr="000644B9">
        <w:rPr>
          <w:rFonts w:ascii="Verdana" w:hAnsi="Verdana"/>
          <w:sz w:val="20"/>
          <w:szCs w:val="20"/>
        </w:rPr>
        <w:t xml:space="preserve">de </w:t>
      </w:r>
      <w:r w:rsidR="00290A26">
        <w:rPr>
          <w:rFonts w:ascii="Verdana" w:hAnsi="Verdana"/>
          <w:sz w:val="20"/>
          <w:szCs w:val="20"/>
        </w:rPr>
        <w:t>15</w:t>
      </w:r>
      <w:r w:rsidR="000644B9" w:rsidRPr="000644B9">
        <w:rPr>
          <w:rFonts w:ascii="Verdana" w:hAnsi="Verdana"/>
          <w:sz w:val="20"/>
          <w:szCs w:val="20"/>
        </w:rPr>
        <w:t xml:space="preserve"> minutes après la clôture.</w:t>
      </w:r>
    </w:p>
    <w:p w14:paraId="6883E5A3" w14:textId="77777777" w:rsidR="00EE5286" w:rsidRPr="001A19D8" w:rsidRDefault="00EE5286" w:rsidP="00644451">
      <w:pPr>
        <w:pStyle w:val="PP"/>
        <w:spacing w:before="0" w:line="240" w:lineRule="auto"/>
        <w:ind w:right="-2"/>
        <w:rPr>
          <w:rFonts w:ascii="Verdana" w:hAnsi="Verdana"/>
          <w:sz w:val="20"/>
          <w:szCs w:val="20"/>
        </w:rPr>
      </w:pPr>
    </w:p>
    <w:p w14:paraId="270D9EB8" w14:textId="77777777" w:rsidR="00EE5286" w:rsidRPr="001A19D8" w:rsidRDefault="00EE5286" w:rsidP="00644451">
      <w:pPr>
        <w:pStyle w:val="PP"/>
        <w:spacing w:before="0" w:line="240" w:lineRule="auto"/>
        <w:ind w:right="-2"/>
        <w:rPr>
          <w:rFonts w:ascii="Verdana" w:hAnsi="Verdana"/>
          <w:sz w:val="20"/>
          <w:szCs w:val="20"/>
        </w:rPr>
      </w:pPr>
      <w:r w:rsidRPr="001A19D8">
        <w:rPr>
          <w:rFonts w:ascii="Verdana" w:hAnsi="Verdana"/>
          <w:sz w:val="20"/>
          <w:szCs w:val="20"/>
        </w:rPr>
        <w:t>Le vote électronique permet d'obtenir les résultats de manière quasi instantanée.</w:t>
      </w:r>
    </w:p>
    <w:p w14:paraId="508EC006" w14:textId="77777777" w:rsidR="0064718C" w:rsidRPr="001A19D8" w:rsidRDefault="0064718C" w:rsidP="00644451">
      <w:pPr>
        <w:pStyle w:val="PP"/>
        <w:spacing w:before="0" w:line="240" w:lineRule="auto"/>
        <w:ind w:right="-2"/>
        <w:rPr>
          <w:rFonts w:ascii="Verdana" w:hAnsi="Verdana"/>
          <w:sz w:val="20"/>
          <w:szCs w:val="20"/>
        </w:rPr>
      </w:pPr>
    </w:p>
    <w:p w14:paraId="0F699574" w14:textId="77777777" w:rsidR="00EE5286" w:rsidRPr="001A19D8" w:rsidRDefault="00EE5286" w:rsidP="00644451">
      <w:pPr>
        <w:pStyle w:val="PP"/>
        <w:spacing w:before="0" w:line="240" w:lineRule="auto"/>
        <w:ind w:right="-2"/>
        <w:rPr>
          <w:rFonts w:ascii="Verdana" w:hAnsi="Verdana"/>
          <w:sz w:val="20"/>
          <w:szCs w:val="20"/>
        </w:rPr>
      </w:pPr>
      <w:r w:rsidRPr="001A19D8">
        <w:rPr>
          <w:rFonts w:ascii="Verdana" w:hAnsi="Verdana"/>
          <w:sz w:val="20"/>
          <w:szCs w:val="20"/>
        </w:rPr>
        <w:t xml:space="preserve">A l’issue des opérations électorales, c’est-à-dire après l’heure de fermeture du scrutin les membres du bureau de vote recevront par </w:t>
      </w:r>
      <w:r w:rsidR="00E87B2B" w:rsidRPr="001A19D8">
        <w:rPr>
          <w:rFonts w:ascii="Verdana" w:hAnsi="Verdana"/>
          <w:sz w:val="20"/>
          <w:szCs w:val="20"/>
        </w:rPr>
        <w:t>SMS</w:t>
      </w:r>
      <w:r w:rsidRPr="001A19D8">
        <w:rPr>
          <w:rFonts w:ascii="Verdana" w:hAnsi="Verdana"/>
          <w:sz w:val="20"/>
          <w:szCs w:val="20"/>
        </w:rPr>
        <w:t xml:space="preserve"> un nouveau code leur permettant de desceller </w:t>
      </w:r>
      <w:r w:rsidR="00992178">
        <w:rPr>
          <w:rFonts w:ascii="Verdana" w:hAnsi="Verdana"/>
          <w:sz w:val="20"/>
          <w:szCs w:val="20"/>
        </w:rPr>
        <w:t xml:space="preserve">et dépouiller </w:t>
      </w:r>
      <w:r w:rsidRPr="001A19D8">
        <w:rPr>
          <w:rFonts w:ascii="Verdana" w:hAnsi="Verdana"/>
          <w:sz w:val="20"/>
          <w:szCs w:val="20"/>
        </w:rPr>
        <w:t>les urnes électorales.</w:t>
      </w:r>
    </w:p>
    <w:p w14:paraId="60972C80" w14:textId="77777777" w:rsidR="00115FF5" w:rsidRPr="001A19D8" w:rsidRDefault="00115FF5" w:rsidP="00644451">
      <w:pPr>
        <w:pStyle w:val="PP"/>
        <w:spacing w:before="0" w:line="240" w:lineRule="auto"/>
        <w:ind w:right="-2"/>
        <w:rPr>
          <w:rFonts w:ascii="Verdana" w:hAnsi="Verdana"/>
          <w:sz w:val="20"/>
          <w:szCs w:val="20"/>
        </w:rPr>
      </w:pPr>
    </w:p>
    <w:p w14:paraId="22930E88" w14:textId="77777777" w:rsidR="00AA0753" w:rsidRPr="00655477" w:rsidRDefault="00AA0753" w:rsidP="00644451">
      <w:pPr>
        <w:pStyle w:val="PP"/>
        <w:spacing w:before="0" w:line="240" w:lineRule="auto"/>
        <w:ind w:right="-2"/>
        <w:rPr>
          <w:rFonts w:ascii="Verdana" w:hAnsi="Verdana"/>
          <w:sz w:val="20"/>
          <w:szCs w:val="20"/>
        </w:rPr>
      </w:pPr>
      <w:r w:rsidRPr="00655477">
        <w:rPr>
          <w:rFonts w:ascii="Verdana" w:hAnsi="Verdana"/>
          <w:sz w:val="20"/>
          <w:szCs w:val="20"/>
        </w:rPr>
        <w:t xml:space="preserve">Les attributions des sièges et la désignation des élus sont conformes aux dispositions du présent </w:t>
      </w:r>
      <w:r w:rsidR="00DA426D" w:rsidRPr="00655477">
        <w:rPr>
          <w:rFonts w:ascii="Verdana" w:hAnsi="Verdana"/>
          <w:sz w:val="20"/>
          <w:szCs w:val="20"/>
        </w:rPr>
        <w:t>document</w:t>
      </w:r>
      <w:r w:rsidRPr="00655477">
        <w:rPr>
          <w:rFonts w:ascii="Verdana" w:hAnsi="Verdana"/>
          <w:sz w:val="20"/>
          <w:szCs w:val="20"/>
        </w:rPr>
        <w:t>. Les résultats font apparaître le nombre de voix obtenues pour chaque liste ainsi que le nombre de sièges par liste.</w:t>
      </w:r>
    </w:p>
    <w:p w14:paraId="7EA13DAF" w14:textId="77777777" w:rsidR="00AA0753" w:rsidRPr="00655477" w:rsidRDefault="00AA0753" w:rsidP="00644451">
      <w:pPr>
        <w:pStyle w:val="PP"/>
        <w:spacing w:before="0" w:line="240" w:lineRule="auto"/>
        <w:ind w:right="-2"/>
        <w:rPr>
          <w:rFonts w:ascii="Verdana" w:hAnsi="Verdana"/>
          <w:sz w:val="20"/>
          <w:szCs w:val="20"/>
        </w:rPr>
      </w:pPr>
    </w:p>
    <w:p w14:paraId="0AC87151" w14:textId="77777777" w:rsidR="00505E53" w:rsidRDefault="00AA0753" w:rsidP="00644451">
      <w:pPr>
        <w:pStyle w:val="PP"/>
        <w:spacing w:before="0" w:line="240" w:lineRule="auto"/>
        <w:ind w:right="-2"/>
        <w:rPr>
          <w:rFonts w:ascii="Verdana" w:hAnsi="Verdana"/>
          <w:sz w:val="20"/>
          <w:szCs w:val="20"/>
        </w:rPr>
      </w:pPr>
      <w:r w:rsidRPr="00655477">
        <w:rPr>
          <w:rFonts w:ascii="Verdana" w:hAnsi="Verdana"/>
          <w:sz w:val="20"/>
          <w:szCs w:val="20"/>
        </w:rPr>
        <w:t xml:space="preserve">Ainsi, dans chaque bureau de vote, </w:t>
      </w:r>
      <w:r w:rsidR="000C4E9C">
        <w:rPr>
          <w:rFonts w:ascii="Verdana" w:hAnsi="Verdana"/>
          <w:sz w:val="20"/>
          <w:szCs w:val="20"/>
        </w:rPr>
        <w:t>les membres devront</w:t>
      </w:r>
      <w:r w:rsidRPr="00655477">
        <w:rPr>
          <w:rFonts w:ascii="Verdana" w:hAnsi="Verdana"/>
          <w:sz w:val="20"/>
          <w:szCs w:val="20"/>
        </w:rPr>
        <w:t xml:space="preserve"> procéd</w:t>
      </w:r>
      <w:r w:rsidR="000C4E9C">
        <w:rPr>
          <w:rFonts w:ascii="Verdana" w:hAnsi="Verdana"/>
          <w:sz w:val="20"/>
          <w:szCs w:val="20"/>
        </w:rPr>
        <w:t>er</w:t>
      </w:r>
      <w:r w:rsidRPr="00655477">
        <w:rPr>
          <w:rFonts w:ascii="Verdana" w:hAnsi="Verdana"/>
          <w:sz w:val="20"/>
          <w:szCs w:val="20"/>
        </w:rPr>
        <w:t xml:space="preserve"> au </w:t>
      </w:r>
      <w:r w:rsidR="00667AC3">
        <w:rPr>
          <w:rFonts w:ascii="Verdana" w:hAnsi="Verdana"/>
          <w:sz w:val="20"/>
          <w:szCs w:val="20"/>
        </w:rPr>
        <w:t xml:space="preserve">décryptage des bulletins et </w:t>
      </w:r>
      <w:r w:rsidRPr="00655477">
        <w:rPr>
          <w:rFonts w:ascii="Verdana" w:hAnsi="Verdana"/>
          <w:sz w:val="20"/>
          <w:szCs w:val="20"/>
        </w:rPr>
        <w:t>décompte des voix</w:t>
      </w:r>
      <w:r w:rsidR="00505E53" w:rsidRPr="00655477">
        <w:rPr>
          <w:rFonts w:ascii="Verdana" w:hAnsi="Verdana"/>
          <w:sz w:val="20"/>
          <w:szCs w:val="20"/>
        </w:rPr>
        <w:t>.</w:t>
      </w:r>
      <w:r w:rsidR="00667AC3">
        <w:rPr>
          <w:rFonts w:ascii="Verdana" w:hAnsi="Verdana"/>
          <w:sz w:val="20"/>
          <w:szCs w:val="20"/>
        </w:rPr>
        <w:t xml:space="preserve"> L’opération s’effectue sur le site de vote. </w:t>
      </w:r>
      <w:r w:rsidR="00474BBD">
        <w:rPr>
          <w:rFonts w:ascii="Verdana" w:hAnsi="Verdana"/>
          <w:sz w:val="20"/>
          <w:szCs w:val="20"/>
        </w:rPr>
        <w:t>La procédure de dépouillement comporte 2 étapes :</w:t>
      </w:r>
    </w:p>
    <w:p w14:paraId="46AFE4F3" w14:textId="77777777" w:rsidR="00474BBD" w:rsidRDefault="00D27ADA" w:rsidP="000700C1">
      <w:pPr>
        <w:pStyle w:val="PP"/>
        <w:numPr>
          <w:ilvl w:val="0"/>
          <w:numId w:val="6"/>
        </w:numPr>
        <w:spacing w:before="120" w:line="240" w:lineRule="auto"/>
        <w:ind w:left="714" w:hanging="357"/>
        <w:rPr>
          <w:rFonts w:ascii="Verdana" w:hAnsi="Verdana"/>
          <w:sz w:val="20"/>
          <w:szCs w:val="20"/>
        </w:rPr>
      </w:pPr>
      <w:r>
        <w:rPr>
          <w:rFonts w:ascii="Verdana" w:hAnsi="Verdana"/>
          <w:sz w:val="20"/>
          <w:szCs w:val="20"/>
        </w:rPr>
        <w:t>Décryptage, décompte des voix et calcul des résultats</w:t>
      </w:r>
    </w:p>
    <w:p w14:paraId="64EF24C7" w14:textId="77777777" w:rsidR="0008591D" w:rsidRDefault="0008591D" w:rsidP="0008591D">
      <w:pPr>
        <w:spacing w:before="60" w:after="60"/>
        <w:ind w:left="709"/>
      </w:pPr>
      <w:r>
        <w:t xml:space="preserve">Cette étape devra être réalisée par </w:t>
      </w:r>
      <w:r w:rsidR="000849C2">
        <w:t xml:space="preserve">2 </w:t>
      </w:r>
      <w:r>
        <w:t>membres du bureau, ensembles ou de manière indépendante. Chacun pourra à distance sur des écrans différents</w:t>
      </w:r>
      <w:r w:rsidR="000849C2">
        <w:t>,</w:t>
      </w:r>
      <w:r>
        <w:t xml:space="preserve"> effectuer sa </w:t>
      </w:r>
      <w:r w:rsidR="00D014CB">
        <w:t>tâche de dépouillement</w:t>
      </w:r>
      <w:r>
        <w:t xml:space="preserve">. Cette étape sera terminée lorsque </w:t>
      </w:r>
      <w:r w:rsidR="00EC4335">
        <w:t xml:space="preserve">2 </w:t>
      </w:r>
      <w:r>
        <w:t>membres auront effectué la procédure ci-dessous.</w:t>
      </w:r>
    </w:p>
    <w:p w14:paraId="4562D2B7" w14:textId="77777777" w:rsidR="0008591D" w:rsidRDefault="0008591D" w:rsidP="0008591D">
      <w:pPr>
        <w:spacing w:before="60" w:after="60"/>
        <w:ind w:left="709"/>
      </w:pPr>
      <w:r>
        <w:t xml:space="preserve">Chaque membre devra demander (grâce à un bouton sur l’écran de </w:t>
      </w:r>
      <w:r w:rsidR="00A436C7">
        <w:t>dépouillement</w:t>
      </w:r>
      <w:r>
        <w:t xml:space="preserve">) et saisir un code </w:t>
      </w:r>
      <w:r w:rsidRPr="00655477">
        <w:t xml:space="preserve">personnalisé </w:t>
      </w:r>
      <w:r>
        <w:t xml:space="preserve">qu’il recevra dans la foulée </w:t>
      </w:r>
      <w:r w:rsidRPr="00655477">
        <w:t xml:space="preserve">par </w:t>
      </w:r>
      <w:r>
        <w:t xml:space="preserve">Mail ou </w:t>
      </w:r>
      <w:r w:rsidRPr="00655477">
        <w:t>SMS</w:t>
      </w:r>
      <w:r>
        <w:t xml:space="preserve">. Ce </w:t>
      </w:r>
      <w:r w:rsidRPr="00655477">
        <w:t>code généré automatiquement et de manière aléatoire leur permettra de sceller l’urne</w:t>
      </w:r>
      <w:r>
        <w:t>, et ce,</w:t>
      </w:r>
      <w:r w:rsidRPr="00655477">
        <w:t xml:space="preserve"> dans un délai maximal de </w:t>
      </w:r>
      <w:r>
        <w:t>30</w:t>
      </w:r>
      <w:r w:rsidRPr="00655477">
        <w:t xml:space="preserve"> minutes après réception du code.</w:t>
      </w:r>
      <w:r>
        <w:t xml:space="preserve"> Le mot de passe généré comportera 10 caractères numériques.</w:t>
      </w:r>
    </w:p>
    <w:p w14:paraId="7B3A89F3" w14:textId="77777777" w:rsidR="00EC4335" w:rsidRDefault="00C21AEF" w:rsidP="0008591D">
      <w:pPr>
        <w:spacing w:before="60" w:after="60"/>
        <w:ind w:left="709"/>
      </w:pPr>
      <w:r>
        <w:t>Chaque membre devra copier</w:t>
      </w:r>
      <w:r w:rsidR="00BE2E18">
        <w:t>/coller</w:t>
      </w:r>
      <w:r>
        <w:t xml:space="preserve"> sa phrase mot de passe</w:t>
      </w:r>
      <w:r w:rsidR="00BE2E18">
        <w:t xml:space="preserve"> depuis le</w:t>
      </w:r>
      <w:r w:rsidR="009458EB">
        <w:t>ur</w:t>
      </w:r>
      <w:r w:rsidR="00BE2E18">
        <w:t xml:space="preserve"> fichier </w:t>
      </w:r>
      <w:r w:rsidR="009458EB">
        <w:t>conservé</w:t>
      </w:r>
      <w:r>
        <w:t xml:space="preserve">, </w:t>
      </w:r>
      <w:r w:rsidR="009458EB">
        <w:t>Celle-là</w:t>
      </w:r>
      <w:r>
        <w:t xml:space="preserve"> même qui a été </w:t>
      </w:r>
      <w:r w:rsidR="009458EB">
        <w:t>définie</w:t>
      </w:r>
      <w:r>
        <w:t xml:space="preserve"> </w:t>
      </w:r>
      <w:r w:rsidR="002E5E6D">
        <w:t>au scellement des urnes en début de scrutin.</w:t>
      </w:r>
    </w:p>
    <w:p w14:paraId="0FCB1675" w14:textId="77777777" w:rsidR="007159EF" w:rsidRDefault="007159EF" w:rsidP="007159EF">
      <w:pPr>
        <w:spacing w:before="60" w:after="60"/>
        <w:ind w:left="709"/>
      </w:pPr>
      <w:r>
        <w:t xml:space="preserve">Lorsque tous les membres auront effectué cette opération, </w:t>
      </w:r>
      <w:r w:rsidR="00B22CF5">
        <w:t>le décryptage des bulletins, décompte des voix et calcul des résultats sera automatiquement effectué.</w:t>
      </w:r>
    </w:p>
    <w:p w14:paraId="7D293E9F" w14:textId="77777777" w:rsidR="00505E53" w:rsidRPr="00F01D48" w:rsidRDefault="00CD69E2" w:rsidP="000700C1">
      <w:pPr>
        <w:pStyle w:val="PP"/>
        <w:numPr>
          <w:ilvl w:val="0"/>
          <w:numId w:val="6"/>
        </w:numPr>
        <w:spacing w:before="120" w:line="240" w:lineRule="auto"/>
        <w:ind w:left="714" w:hanging="357"/>
        <w:rPr>
          <w:rFonts w:ascii="Verdana" w:hAnsi="Verdana"/>
          <w:sz w:val="20"/>
          <w:szCs w:val="20"/>
        </w:rPr>
      </w:pPr>
      <w:r>
        <w:rPr>
          <w:rFonts w:ascii="Verdana" w:hAnsi="Verdana"/>
          <w:sz w:val="20"/>
          <w:szCs w:val="20"/>
        </w:rPr>
        <w:t>Proclamation des résultats</w:t>
      </w:r>
    </w:p>
    <w:p w14:paraId="32545BD7" w14:textId="77777777" w:rsidR="00505E53" w:rsidRPr="00655477" w:rsidRDefault="00505E53" w:rsidP="00F01D48">
      <w:pPr>
        <w:pStyle w:val="PP"/>
        <w:spacing w:before="60" w:after="60" w:line="240" w:lineRule="auto"/>
        <w:ind w:left="709"/>
        <w:rPr>
          <w:rFonts w:ascii="Verdana" w:hAnsi="Verdana"/>
          <w:sz w:val="20"/>
          <w:szCs w:val="20"/>
        </w:rPr>
      </w:pPr>
      <w:r w:rsidRPr="00655477">
        <w:rPr>
          <w:rFonts w:ascii="Verdana" w:hAnsi="Verdana"/>
          <w:sz w:val="20"/>
          <w:szCs w:val="20"/>
        </w:rPr>
        <w:t>Le</w:t>
      </w:r>
      <w:r w:rsidR="00AA0753" w:rsidRPr="00655477">
        <w:rPr>
          <w:rFonts w:ascii="Verdana" w:hAnsi="Verdana"/>
          <w:sz w:val="20"/>
          <w:szCs w:val="20"/>
        </w:rPr>
        <w:t xml:space="preserve"> report des résultats </w:t>
      </w:r>
      <w:r w:rsidRPr="00655477">
        <w:rPr>
          <w:rFonts w:ascii="Verdana" w:hAnsi="Verdana"/>
          <w:sz w:val="20"/>
          <w:szCs w:val="20"/>
        </w:rPr>
        <w:t xml:space="preserve">se fait </w:t>
      </w:r>
      <w:r w:rsidR="00AA0753" w:rsidRPr="00655477">
        <w:rPr>
          <w:rFonts w:ascii="Verdana" w:hAnsi="Verdana"/>
          <w:sz w:val="20"/>
          <w:szCs w:val="20"/>
        </w:rPr>
        <w:t xml:space="preserve">sur un formulaire électronique </w:t>
      </w:r>
      <w:r w:rsidRPr="00655477">
        <w:rPr>
          <w:rFonts w:ascii="Verdana" w:hAnsi="Verdana"/>
          <w:sz w:val="20"/>
          <w:szCs w:val="20"/>
        </w:rPr>
        <w:t xml:space="preserve">de procès-verbal généré par le prestataire et </w:t>
      </w:r>
      <w:r w:rsidR="00AA0753" w:rsidRPr="00655477">
        <w:rPr>
          <w:rFonts w:ascii="Verdana" w:hAnsi="Verdana"/>
          <w:sz w:val="20"/>
          <w:szCs w:val="20"/>
        </w:rPr>
        <w:t xml:space="preserve">conforme aux modèles </w:t>
      </w:r>
      <w:r w:rsidR="006136E9">
        <w:rPr>
          <w:rFonts w:ascii="Verdana" w:hAnsi="Verdana"/>
          <w:sz w:val="20"/>
          <w:szCs w:val="20"/>
        </w:rPr>
        <w:t>CERFA</w:t>
      </w:r>
      <w:r w:rsidR="00AA0753" w:rsidRPr="00655477">
        <w:rPr>
          <w:rFonts w:ascii="Verdana" w:hAnsi="Verdana"/>
          <w:sz w:val="20"/>
          <w:szCs w:val="20"/>
        </w:rPr>
        <w:t xml:space="preserve"> en vigueur.</w:t>
      </w:r>
      <w:r w:rsidR="00B22CF5">
        <w:rPr>
          <w:rFonts w:ascii="Verdana" w:hAnsi="Verdana"/>
          <w:sz w:val="20"/>
          <w:szCs w:val="20"/>
        </w:rPr>
        <w:t xml:space="preserve"> Les CERFA, listes </w:t>
      </w:r>
      <w:r w:rsidR="00D02F8A">
        <w:rPr>
          <w:rFonts w:ascii="Verdana" w:hAnsi="Verdana"/>
          <w:sz w:val="20"/>
          <w:szCs w:val="20"/>
        </w:rPr>
        <w:t xml:space="preserve">d’émargement et données brutes sont téléchargeables </w:t>
      </w:r>
      <w:r w:rsidR="00E044D8">
        <w:rPr>
          <w:rFonts w:ascii="Verdana" w:hAnsi="Verdana"/>
          <w:sz w:val="20"/>
          <w:szCs w:val="20"/>
        </w:rPr>
        <w:t>urne par urne.</w:t>
      </w:r>
    </w:p>
    <w:p w14:paraId="6954072B" w14:textId="77777777" w:rsidR="00505E53" w:rsidRPr="00655477" w:rsidRDefault="00AA0753" w:rsidP="00F01D48">
      <w:pPr>
        <w:pStyle w:val="PP"/>
        <w:spacing w:before="60" w:after="60" w:line="240" w:lineRule="auto"/>
        <w:ind w:left="709"/>
        <w:rPr>
          <w:rFonts w:ascii="Verdana" w:hAnsi="Verdana"/>
          <w:sz w:val="20"/>
          <w:szCs w:val="20"/>
        </w:rPr>
      </w:pPr>
      <w:r w:rsidRPr="00655477">
        <w:rPr>
          <w:rFonts w:ascii="Verdana" w:hAnsi="Verdana"/>
          <w:sz w:val="20"/>
          <w:szCs w:val="20"/>
        </w:rPr>
        <w:t xml:space="preserve">Le président du bureau de vote </w:t>
      </w:r>
      <w:r w:rsidR="00071690">
        <w:rPr>
          <w:rFonts w:ascii="Verdana" w:hAnsi="Verdana"/>
          <w:sz w:val="20"/>
          <w:szCs w:val="20"/>
        </w:rPr>
        <w:t xml:space="preserve">télécharge et </w:t>
      </w:r>
      <w:r w:rsidRPr="00655477">
        <w:rPr>
          <w:rFonts w:ascii="Verdana" w:hAnsi="Verdana"/>
          <w:sz w:val="20"/>
          <w:szCs w:val="20"/>
        </w:rPr>
        <w:t xml:space="preserve">vérifie l'exactitude </w:t>
      </w:r>
      <w:r w:rsidR="00A25513" w:rsidRPr="00655477">
        <w:rPr>
          <w:rFonts w:ascii="Verdana" w:hAnsi="Verdana"/>
          <w:sz w:val="20"/>
          <w:szCs w:val="20"/>
        </w:rPr>
        <w:t xml:space="preserve">des procès-verbaux préremplis </w:t>
      </w:r>
      <w:r w:rsidRPr="00655477">
        <w:rPr>
          <w:rFonts w:ascii="Verdana" w:hAnsi="Verdana"/>
          <w:sz w:val="20"/>
          <w:szCs w:val="20"/>
        </w:rPr>
        <w:t xml:space="preserve">et </w:t>
      </w:r>
      <w:r w:rsidR="00A25513" w:rsidRPr="00655477">
        <w:rPr>
          <w:rFonts w:ascii="Verdana" w:hAnsi="Verdana"/>
          <w:sz w:val="20"/>
          <w:szCs w:val="20"/>
        </w:rPr>
        <w:t>notamment que les mentions « élus » devant le nom des candidats élus apparaissent</w:t>
      </w:r>
      <w:r w:rsidR="00505E53" w:rsidRPr="00655477">
        <w:rPr>
          <w:rFonts w:ascii="Verdana" w:hAnsi="Verdana"/>
          <w:sz w:val="20"/>
          <w:szCs w:val="20"/>
        </w:rPr>
        <w:t>.</w:t>
      </w:r>
    </w:p>
    <w:p w14:paraId="57A3E213" w14:textId="77777777" w:rsidR="00071690" w:rsidRDefault="00505E53" w:rsidP="00F01D48">
      <w:pPr>
        <w:pStyle w:val="PP"/>
        <w:spacing w:before="60" w:after="60" w:line="240" w:lineRule="auto"/>
        <w:ind w:left="709"/>
        <w:rPr>
          <w:rFonts w:ascii="Verdana" w:hAnsi="Verdana"/>
          <w:sz w:val="20"/>
          <w:szCs w:val="20"/>
        </w:rPr>
      </w:pPr>
      <w:r w:rsidRPr="00655477">
        <w:rPr>
          <w:rFonts w:ascii="Verdana" w:hAnsi="Verdana"/>
          <w:sz w:val="20"/>
          <w:szCs w:val="20"/>
        </w:rPr>
        <w:t>Le président du bureau de vote procède à l’impression</w:t>
      </w:r>
      <w:r w:rsidR="00C84E55" w:rsidRPr="00655477">
        <w:rPr>
          <w:rFonts w:ascii="Verdana" w:hAnsi="Verdana"/>
          <w:sz w:val="20"/>
          <w:szCs w:val="20"/>
        </w:rPr>
        <w:t xml:space="preserve"> des procès-verbaux</w:t>
      </w:r>
      <w:r w:rsidRPr="00655477">
        <w:rPr>
          <w:rFonts w:ascii="Verdana" w:hAnsi="Verdana"/>
          <w:sz w:val="20"/>
          <w:szCs w:val="20"/>
        </w:rPr>
        <w:t>.</w:t>
      </w:r>
      <w:r w:rsidR="00AE58DE">
        <w:rPr>
          <w:rFonts w:ascii="Verdana" w:hAnsi="Verdana"/>
          <w:sz w:val="20"/>
          <w:szCs w:val="20"/>
        </w:rPr>
        <w:t xml:space="preserve"> </w:t>
      </w:r>
      <w:r w:rsidRPr="00655477">
        <w:rPr>
          <w:rFonts w:ascii="Verdana" w:hAnsi="Verdana"/>
          <w:sz w:val="20"/>
          <w:szCs w:val="20"/>
        </w:rPr>
        <w:t xml:space="preserve">Les membres du bureau de vote contrôlent et </w:t>
      </w:r>
      <w:r w:rsidR="00AA0753" w:rsidRPr="00655477">
        <w:rPr>
          <w:rFonts w:ascii="Verdana" w:hAnsi="Verdana"/>
          <w:sz w:val="20"/>
          <w:szCs w:val="20"/>
        </w:rPr>
        <w:t>signe</w:t>
      </w:r>
      <w:r w:rsidRPr="00655477">
        <w:rPr>
          <w:rFonts w:ascii="Verdana" w:hAnsi="Verdana"/>
          <w:sz w:val="20"/>
          <w:szCs w:val="20"/>
        </w:rPr>
        <w:t>nt</w:t>
      </w:r>
      <w:r w:rsidR="00E87B2B" w:rsidRPr="00655477">
        <w:rPr>
          <w:rFonts w:ascii="Verdana" w:hAnsi="Verdana"/>
          <w:sz w:val="20"/>
          <w:szCs w:val="20"/>
        </w:rPr>
        <w:t xml:space="preserve"> les procès-verbaux</w:t>
      </w:r>
      <w:r w:rsidR="00AA0753" w:rsidRPr="00655477">
        <w:rPr>
          <w:rFonts w:ascii="Verdana" w:hAnsi="Verdana"/>
          <w:sz w:val="20"/>
          <w:szCs w:val="20"/>
        </w:rPr>
        <w:t>.</w:t>
      </w:r>
      <w:r w:rsidR="00AE58DE">
        <w:rPr>
          <w:rFonts w:ascii="Verdana" w:hAnsi="Verdana"/>
          <w:sz w:val="20"/>
          <w:szCs w:val="20"/>
        </w:rPr>
        <w:t xml:space="preserve"> </w:t>
      </w:r>
    </w:p>
    <w:p w14:paraId="4524CA7E" w14:textId="77777777" w:rsidR="00E11088" w:rsidRPr="00655477" w:rsidRDefault="00071690" w:rsidP="00F01D48">
      <w:pPr>
        <w:pStyle w:val="PP"/>
        <w:spacing w:before="60" w:after="60" w:line="240" w:lineRule="auto"/>
        <w:ind w:left="709"/>
        <w:rPr>
          <w:rFonts w:ascii="Verdana" w:hAnsi="Verdana"/>
          <w:sz w:val="20"/>
          <w:szCs w:val="20"/>
        </w:rPr>
      </w:pPr>
      <w:r>
        <w:rPr>
          <w:rFonts w:ascii="Verdana" w:hAnsi="Verdana"/>
          <w:sz w:val="20"/>
          <w:szCs w:val="20"/>
        </w:rPr>
        <w:t>En validant cette seconde étape, l</w:t>
      </w:r>
      <w:r w:rsidR="00E11088" w:rsidRPr="00655477">
        <w:rPr>
          <w:rFonts w:ascii="Verdana" w:hAnsi="Verdana"/>
          <w:sz w:val="20"/>
          <w:szCs w:val="20"/>
        </w:rPr>
        <w:t>e président du bureau de vote proclame les résultats après la signature des procès-verbaux.</w:t>
      </w:r>
    </w:p>
    <w:p w14:paraId="2F792A94" w14:textId="77777777" w:rsidR="00E11088" w:rsidRPr="00655477" w:rsidRDefault="00E11088" w:rsidP="00644451">
      <w:pPr>
        <w:pStyle w:val="PP"/>
        <w:spacing w:before="0" w:line="240" w:lineRule="auto"/>
        <w:rPr>
          <w:rFonts w:ascii="Verdana" w:hAnsi="Verdana"/>
          <w:b/>
          <w:i/>
          <w:sz w:val="20"/>
          <w:szCs w:val="20"/>
          <w:u w:val="single"/>
        </w:rPr>
      </w:pPr>
    </w:p>
    <w:p w14:paraId="56632B55" w14:textId="77777777" w:rsidR="00505E53" w:rsidRDefault="00AA0753" w:rsidP="00131E1D">
      <w:pPr>
        <w:pStyle w:val="PP"/>
        <w:spacing w:before="0" w:line="240" w:lineRule="auto"/>
        <w:ind w:right="-2"/>
        <w:rPr>
          <w:rFonts w:ascii="Verdana" w:hAnsi="Verdana"/>
          <w:color w:val="FF0000"/>
          <w:sz w:val="20"/>
          <w:szCs w:val="20"/>
        </w:rPr>
      </w:pPr>
      <w:r w:rsidRPr="00655477">
        <w:rPr>
          <w:rFonts w:ascii="Verdana" w:hAnsi="Verdana"/>
          <w:sz w:val="20"/>
          <w:szCs w:val="20"/>
        </w:rPr>
        <w:t>Les résultats définitifs des élections seront affichés</w:t>
      </w:r>
      <w:r w:rsidR="009506CC" w:rsidRPr="00655477">
        <w:rPr>
          <w:rFonts w:ascii="Verdana" w:hAnsi="Verdana"/>
          <w:sz w:val="20"/>
          <w:szCs w:val="20"/>
        </w:rPr>
        <w:t xml:space="preserve"> sur le site de vote de We</w:t>
      </w:r>
      <w:r w:rsidR="00000295">
        <w:rPr>
          <w:rFonts w:ascii="Verdana" w:hAnsi="Verdana"/>
          <w:sz w:val="20"/>
          <w:szCs w:val="20"/>
        </w:rPr>
        <w:t>c</w:t>
      </w:r>
      <w:r w:rsidR="009506CC" w:rsidRPr="00655477">
        <w:rPr>
          <w:rFonts w:ascii="Verdana" w:hAnsi="Verdana"/>
          <w:sz w:val="20"/>
          <w:szCs w:val="20"/>
        </w:rPr>
        <w:t xml:space="preserve">hooz </w:t>
      </w:r>
      <w:hyperlink r:id="rId19" w:history="1">
        <w:r w:rsidR="005D06B3" w:rsidRPr="005D06B3">
          <w:rPr>
            <w:rStyle w:val="Lienhypertexte"/>
            <w:rFonts w:ascii="Verdana" w:hAnsi="Verdana" w:cs="Arial"/>
            <w:sz w:val="20"/>
            <w:szCs w:val="20"/>
          </w:rPr>
          <w:t>https://vote.wechooz.fr/highskill052024</w:t>
        </w:r>
      </w:hyperlink>
      <w:r w:rsidR="009506CC" w:rsidRPr="00655477">
        <w:rPr>
          <w:rFonts w:ascii="Verdana" w:hAnsi="Verdana"/>
          <w:sz w:val="20"/>
          <w:szCs w:val="20"/>
        </w:rPr>
        <w:t>,</w:t>
      </w:r>
      <w:r w:rsidR="009506CC" w:rsidRPr="000C3784">
        <w:rPr>
          <w:rFonts w:ascii="Verdana" w:hAnsi="Verdana"/>
          <w:sz w:val="20"/>
          <w:szCs w:val="20"/>
        </w:rPr>
        <w:t xml:space="preserve"> </w:t>
      </w:r>
      <w:r w:rsidR="00131E1D" w:rsidRPr="000C3784">
        <w:rPr>
          <w:rFonts w:ascii="Verdana" w:hAnsi="Verdana"/>
          <w:sz w:val="20"/>
          <w:szCs w:val="20"/>
        </w:rPr>
        <w:t>et fon</w:t>
      </w:r>
      <w:r w:rsidR="00771261">
        <w:rPr>
          <w:rFonts w:ascii="Verdana" w:hAnsi="Verdana"/>
          <w:sz w:val="20"/>
          <w:szCs w:val="20"/>
        </w:rPr>
        <w:t>t</w:t>
      </w:r>
      <w:r w:rsidR="00131E1D" w:rsidRPr="000C3784">
        <w:rPr>
          <w:rFonts w:ascii="Verdana" w:hAnsi="Verdana"/>
          <w:sz w:val="20"/>
          <w:szCs w:val="20"/>
        </w:rPr>
        <w:t xml:space="preserve"> l’objet d’une communication interne aux salariés</w:t>
      </w:r>
      <w:r w:rsidR="000C3784" w:rsidRPr="000C3784">
        <w:rPr>
          <w:rFonts w:ascii="Verdana" w:hAnsi="Verdana"/>
          <w:sz w:val="20"/>
          <w:szCs w:val="20"/>
        </w:rPr>
        <w:t xml:space="preserve"> dès la proclamation des résultats.</w:t>
      </w:r>
      <w:r w:rsidR="00AF7F6A">
        <w:rPr>
          <w:rFonts w:ascii="Verdana" w:hAnsi="Verdana"/>
          <w:sz w:val="20"/>
          <w:szCs w:val="20"/>
        </w:rPr>
        <w:t xml:space="preserve"> Cette communication doit être faite par affichage.</w:t>
      </w:r>
    </w:p>
    <w:p w14:paraId="3582453B" w14:textId="77777777" w:rsidR="00131E1D" w:rsidRPr="001A19D8" w:rsidRDefault="00131E1D" w:rsidP="00131E1D">
      <w:pPr>
        <w:pStyle w:val="PP"/>
        <w:spacing w:before="0" w:line="240" w:lineRule="auto"/>
        <w:ind w:right="-2"/>
        <w:rPr>
          <w:rFonts w:ascii="Verdana" w:hAnsi="Verdana"/>
          <w:sz w:val="20"/>
          <w:szCs w:val="20"/>
        </w:rPr>
      </w:pPr>
    </w:p>
    <w:p w14:paraId="61A6AABE" w14:textId="77777777" w:rsidR="00505E53" w:rsidRPr="001A19D8" w:rsidRDefault="00505E53" w:rsidP="00644451">
      <w:pPr>
        <w:rPr>
          <w:rFonts w:cs="Arial"/>
        </w:rPr>
      </w:pPr>
      <w:r w:rsidRPr="001A19D8">
        <w:rPr>
          <w:rFonts w:cs="Arial"/>
        </w:rPr>
        <w:t xml:space="preserve">Une copie des procès-verbaux signés est remise aux </w:t>
      </w:r>
      <w:r w:rsidR="00C84E55" w:rsidRPr="001A19D8">
        <w:rPr>
          <w:rFonts w:cs="Arial"/>
        </w:rPr>
        <w:t>o</w:t>
      </w:r>
      <w:r w:rsidRPr="001A19D8">
        <w:rPr>
          <w:rFonts w:cs="Arial"/>
        </w:rPr>
        <w:t xml:space="preserve">rganisations </w:t>
      </w:r>
      <w:r w:rsidR="00C84E55" w:rsidRPr="001A19D8">
        <w:rPr>
          <w:rFonts w:cs="Arial"/>
        </w:rPr>
        <w:t>s</w:t>
      </w:r>
      <w:r w:rsidRPr="001A19D8">
        <w:rPr>
          <w:rFonts w:cs="Arial"/>
        </w:rPr>
        <w:t>yndicales</w:t>
      </w:r>
      <w:r w:rsidR="00C84E55" w:rsidRPr="001A19D8">
        <w:rPr>
          <w:rFonts w:cs="Arial"/>
        </w:rPr>
        <w:t xml:space="preserve"> qui ont participé à la négociation du présent </w:t>
      </w:r>
      <w:r w:rsidR="00DA426D">
        <w:rPr>
          <w:rFonts w:cs="Arial"/>
        </w:rPr>
        <w:t>document</w:t>
      </w:r>
      <w:r w:rsidR="00C84E55" w:rsidRPr="001A19D8">
        <w:rPr>
          <w:rFonts w:cs="Arial"/>
        </w:rPr>
        <w:t xml:space="preserve"> et/ou qui ont </w:t>
      </w:r>
      <w:r w:rsidRPr="001A19D8">
        <w:rPr>
          <w:rFonts w:cs="Arial"/>
        </w:rPr>
        <w:t>présenté au moins une candidature</w:t>
      </w:r>
      <w:r w:rsidR="00C84E55" w:rsidRPr="001A19D8">
        <w:rPr>
          <w:rFonts w:cs="Arial"/>
        </w:rPr>
        <w:t>.</w:t>
      </w:r>
      <w:r w:rsidRPr="001A19D8">
        <w:rPr>
          <w:rFonts w:cs="Arial"/>
        </w:rPr>
        <w:t xml:space="preserve"> </w:t>
      </w:r>
    </w:p>
    <w:p w14:paraId="51F131B6" w14:textId="77777777" w:rsidR="00EA3CBF" w:rsidRPr="001A19D8" w:rsidRDefault="00EA3CBF" w:rsidP="00644451">
      <w:pPr>
        <w:pStyle w:val="PP"/>
        <w:spacing w:before="0" w:line="240" w:lineRule="auto"/>
        <w:ind w:right="-2"/>
        <w:rPr>
          <w:rFonts w:ascii="Verdana" w:hAnsi="Verdana"/>
          <w:sz w:val="20"/>
          <w:szCs w:val="20"/>
        </w:rPr>
      </w:pPr>
    </w:p>
    <w:p w14:paraId="2D0CE22B" w14:textId="77777777" w:rsidR="000E5E60" w:rsidRPr="000E5E60" w:rsidRDefault="000E5E60" w:rsidP="000E5E60">
      <w:pPr>
        <w:pStyle w:val="paragraph"/>
        <w:spacing w:before="0" w:beforeAutospacing="0" w:after="0" w:afterAutospacing="0"/>
        <w:jc w:val="both"/>
        <w:textAlignment w:val="baseline"/>
        <w:rPr>
          <w:rFonts w:ascii="Verdana" w:hAnsi="Verdana"/>
          <w:color w:val="000000"/>
          <w:sz w:val="22"/>
          <w:szCs w:val="22"/>
        </w:rPr>
      </w:pPr>
      <w:r w:rsidRPr="000E5E60">
        <w:rPr>
          <w:rStyle w:val="normaltextrun"/>
          <w:rFonts w:ascii="Verdana" w:hAnsi="Verdana"/>
          <w:color w:val="000000"/>
          <w:sz w:val="20"/>
          <w:szCs w:val="20"/>
        </w:rPr>
        <w:t>La liste nominative des élus sera affichée dans les locaux affectés au travail. Elle indiquera l'emplacement de travail habituel des membres du CSE élus et, le cas échéant, leur participation à une ou plusieurs commissions du comité.</w:t>
      </w:r>
      <w:r w:rsidRPr="000E5E60">
        <w:rPr>
          <w:rStyle w:val="eop"/>
          <w:rFonts w:ascii="Verdana" w:hAnsi="Verdana"/>
          <w:color w:val="000000"/>
          <w:sz w:val="20"/>
          <w:szCs w:val="20"/>
        </w:rPr>
        <w:t> </w:t>
      </w:r>
    </w:p>
    <w:p w14:paraId="624D574C" w14:textId="77777777" w:rsidR="000E5E60" w:rsidRPr="000E5E60" w:rsidRDefault="000E5E60" w:rsidP="000E5E60">
      <w:pPr>
        <w:pStyle w:val="paragraph"/>
        <w:shd w:val="clear" w:color="auto" w:fill="FFFFFF"/>
        <w:spacing w:before="0" w:beforeAutospacing="0" w:after="0" w:afterAutospacing="0"/>
        <w:jc w:val="both"/>
        <w:textAlignment w:val="baseline"/>
        <w:rPr>
          <w:rFonts w:ascii="Verdana" w:hAnsi="Verdana"/>
          <w:color w:val="000000"/>
          <w:sz w:val="22"/>
          <w:szCs w:val="22"/>
        </w:rPr>
      </w:pPr>
      <w:r w:rsidRPr="000E5E60">
        <w:rPr>
          <w:rStyle w:val="eop"/>
          <w:rFonts w:ascii="Verdana" w:hAnsi="Verdana"/>
          <w:color w:val="000000"/>
          <w:sz w:val="20"/>
          <w:szCs w:val="20"/>
        </w:rPr>
        <w:t> </w:t>
      </w:r>
    </w:p>
    <w:p w14:paraId="4C1AE9FB" w14:textId="77777777" w:rsidR="000E5E60" w:rsidRPr="000E5E60" w:rsidRDefault="000E5E60" w:rsidP="000E5E60">
      <w:pPr>
        <w:pStyle w:val="paragraph"/>
        <w:shd w:val="clear" w:color="auto" w:fill="FFFFFF" w:themeFill="background1"/>
        <w:spacing w:before="0" w:beforeAutospacing="0" w:after="0" w:afterAutospacing="0"/>
        <w:jc w:val="both"/>
        <w:textAlignment w:val="baseline"/>
        <w:rPr>
          <w:rFonts w:ascii="Verdana" w:hAnsi="Verdana"/>
          <w:color w:val="000000"/>
          <w:sz w:val="22"/>
          <w:szCs w:val="22"/>
        </w:rPr>
      </w:pPr>
      <w:r w:rsidRPr="000E5E60">
        <w:rPr>
          <w:rStyle w:val="normaltextrun"/>
          <w:rFonts w:ascii="Verdana" w:hAnsi="Verdana"/>
          <w:color w:val="000000"/>
          <w:sz w:val="20"/>
          <w:szCs w:val="20"/>
        </w:rPr>
        <w:t>En tout état de cause, un exemplaire du procès-verbal sera également transmis par l’employeur au CTEP dans les 15 jours suivants la tenue des élections professionnelles. Cette transmission pourra se faire : </w:t>
      </w:r>
      <w:r w:rsidRPr="000E5E60">
        <w:rPr>
          <w:rStyle w:val="eop"/>
          <w:rFonts w:ascii="Verdana" w:hAnsi="Verdana"/>
          <w:color w:val="000000"/>
          <w:sz w:val="20"/>
          <w:szCs w:val="20"/>
        </w:rPr>
        <w:t> </w:t>
      </w:r>
    </w:p>
    <w:p w14:paraId="3F8F2730" w14:textId="77777777" w:rsidR="000E5E60" w:rsidRPr="000E5E60" w:rsidRDefault="000E5E60" w:rsidP="000E5E60">
      <w:pPr>
        <w:pStyle w:val="paragraph"/>
        <w:shd w:val="clear" w:color="auto" w:fill="FFFFFF" w:themeFill="background1"/>
        <w:spacing w:before="0" w:beforeAutospacing="0" w:after="0" w:afterAutospacing="0"/>
        <w:jc w:val="both"/>
        <w:textAlignment w:val="baseline"/>
        <w:rPr>
          <w:rFonts w:ascii="Verdana" w:hAnsi="Verdana"/>
          <w:color w:val="000000"/>
          <w:sz w:val="22"/>
          <w:szCs w:val="22"/>
        </w:rPr>
      </w:pPr>
      <w:r w:rsidRPr="000E5E60">
        <w:rPr>
          <w:rStyle w:val="eop"/>
          <w:rFonts w:ascii="Verdana" w:hAnsi="Verdana"/>
          <w:color w:val="000000"/>
          <w:sz w:val="20"/>
          <w:szCs w:val="20"/>
        </w:rPr>
        <w:t> </w:t>
      </w:r>
    </w:p>
    <w:p w14:paraId="71DF3094" w14:textId="77777777" w:rsidR="000E5E60" w:rsidRPr="000E5E60" w:rsidRDefault="000E5E60" w:rsidP="000E5E60">
      <w:pPr>
        <w:pStyle w:val="paragraph"/>
        <w:numPr>
          <w:ilvl w:val="0"/>
          <w:numId w:val="8"/>
        </w:numPr>
        <w:shd w:val="clear" w:color="auto" w:fill="FFFFFF" w:themeFill="background1"/>
        <w:spacing w:before="0" w:beforeAutospacing="0" w:after="0" w:afterAutospacing="0"/>
        <w:ind w:left="1080" w:firstLine="0"/>
        <w:jc w:val="both"/>
        <w:textAlignment w:val="baseline"/>
        <w:rPr>
          <w:rFonts w:ascii="Verdana" w:hAnsi="Verdana"/>
          <w:color w:val="000000"/>
          <w:sz w:val="22"/>
          <w:szCs w:val="22"/>
        </w:rPr>
      </w:pPr>
      <w:r w:rsidRPr="000E5E60">
        <w:rPr>
          <w:rStyle w:val="normaltextrun"/>
          <w:rFonts w:ascii="Verdana" w:hAnsi="Verdana"/>
          <w:color w:val="000000"/>
          <w:sz w:val="20"/>
          <w:szCs w:val="20"/>
        </w:rPr>
        <w:t xml:space="preserve">Par voie postale, à l’adresse suivante : CTEP - TSA </w:t>
      </w:r>
      <w:r w:rsidR="00AE117A">
        <w:rPr>
          <w:rStyle w:val="normaltextrun"/>
          <w:rFonts w:ascii="Verdana" w:hAnsi="Verdana"/>
          <w:color w:val="000000"/>
          <w:sz w:val="20"/>
          <w:szCs w:val="20"/>
        </w:rPr>
        <w:t>92315</w:t>
      </w:r>
      <w:r w:rsidRPr="000E5E60">
        <w:rPr>
          <w:rStyle w:val="normaltextrun"/>
          <w:rFonts w:ascii="Verdana" w:hAnsi="Verdana"/>
          <w:color w:val="000000"/>
          <w:sz w:val="20"/>
          <w:szCs w:val="20"/>
        </w:rPr>
        <w:t xml:space="preserve"> - </w:t>
      </w:r>
      <w:r w:rsidR="00AE117A">
        <w:rPr>
          <w:rStyle w:val="normaltextrun"/>
          <w:rFonts w:ascii="Verdana" w:hAnsi="Verdana"/>
          <w:color w:val="000000"/>
          <w:sz w:val="20"/>
          <w:szCs w:val="20"/>
        </w:rPr>
        <w:t>62971</w:t>
      </w:r>
      <w:r w:rsidRPr="000E5E60">
        <w:rPr>
          <w:rStyle w:val="normaltextrun"/>
          <w:rFonts w:ascii="Verdana" w:hAnsi="Verdana"/>
          <w:color w:val="000000"/>
          <w:sz w:val="20"/>
          <w:szCs w:val="20"/>
        </w:rPr>
        <w:t xml:space="preserve"> </w:t>
      </w:r>
      <w:r w:rsidR="00AE117A">
        <w:rPr>
          <w:rStyle w:val="normaltextrun"/>
          <w:rFonts w:ascii="Verdana" w:hAnsi="Verdana"/>
          <w:color w:val="000000"/>
          <w:sz w:val="20"/>
          <w:szCs w:val="20"/>
        </w:rPr>
        <w:t xml:space="preserve">ARRAS CEDEX </w:t>
      </w:r>
      <w:r w:rsidRPr="000E5E60">
        <w:rPr>
          <w:rStyle w:val="normaltextrun"/>
          <w:rFonts w:ascii="Verdana" w:hAnsi="Verdana"/>
          <w:color w:val="000000"/>
          <w:sz w:val="20"/>
          <w:szCs w:val="20"/>
        </w:rPr>
        <w:t>9 ; </w:t>
      </w:r>
      <w:r w:rsidRPr="000E5E60">
        <w:rPr>
          <w:rStyle w:val="eop"/>
          <w:rFonts w:ascii="Verdana" w:hAnsi="Verdana"/>
          <w:color w:val="000000"/>
          <w:sz w:val="20"/>
          <w:szCs w:val="20"/>
        </w:rPr>
        <w:t> </w:t>
      </w:r>
    </w:p>
    <w:p w14:paraId="1A579D4C" w14:textId="77777777" w:rsidR="000E5E60" w:rsidRPr="000E5E60" w:rsidRDefault="000E5E60" w:rsidP="000E5E60">
      <w:pPr>
        <w:pStyle w:val="paragraph"/>
        <w:shd w:val="clear" w:color="auto" w:fill="FFFFFF" w:themeFill="background1"/>
        <w:spacing w:before="0" w:beforeAutospacing="0" w:after="0" w:afterAutospacing="0"/>
        <w:jc w:val="both"/>
        <w:textAlignment w:val="baseline"/>
        <w:rPr>
          <w:rFonts w:ascii="Verdana" w:hAnsi="Verdana"/>
          <w:color w:val="000000"/>
          <w:sz w:val="22"/>
          <w:szCs w:val="22"/>
        </w:rPr>
      </w:pPr>
      <w:r w:rsidRPr="000E5E60">
        <w:rPr>
          <w:rStyle w:val="eop"/>
          <w:rFonts w:ascii="Verdana" w:hAnsi="Verdana"/>
          <w:color w:val="000000"/>
          <w:sz w:val="20"/>
          <w:szCs w:val="20"/>
        </w:rPr>
        <w:t> </w:t>
      </w:r>
    </w:p>
    <w:p w14:paraId="2E3A2615" w14:textId="77777777" w:rsidR="000E5E60" w:rsidRPr="000E5E60" w:rsidRDefault="000E5E60" w:rsidP="000E5E60">
      <w:pPr>
        <w:pStyle w:val="paragraph"/>
        <w:numPr>
          <w:ilvl w:val="0"/>
          <w:numId w:val="9"/>
        </w:numPr>
        <w:shd w:val="clear" w:color="auto" w:fill="FFFFFF" w:themeFill="background1"/>
        <w:spacing w:before="0" w:beforeAutospacing="0" w:after="0" w:afterAutospacing="0"/>
        <w:ind w:left="1080" w:firstLine="0"/>
        <w:jc w:val="both"/>
        <w:textAlignment w:val="baseline"/>
        <w:rPr>
          <w:rFonts w:ascii="Verdana" w:hAnsi="Verdana"/>
          <w:color w:val="000000"/>
          <w:sz w:val="22"/>
          <w:szCs w:val="22"/>
        </w:rPr>
      </w:pPr>
      <w:r w:rsidRPr="000E5E60">
        <w:rPr>
          <w:rStyle w:val="normaltextrun"/>
          <w:rFonts w:ascii="Verdana" w:hAnsi="Verdana"/>
          <w:color w:val="000000"/>
          <w:sz w:val="20"/>
          <w:szCs w:val="20"/>
        </w:rPr>
        <w:lastRenderedPageBreak/>
        <w:t>Ou sur support électronique via le téléservice dédié à cet effet sur la plateforme WeChooz. Suite à la télétransmission, le CTEP enverra par mail une confirmation de bonne réception des résultats et sollicitera la transmission des CERFA signés au format PDF.</w:t>
      </w:r>
      <w:r w:rsidRPr="000E5E60">
        <w:rPr>
          <w:rStyle w:val="eop"/>
          <w:rFonts w:ascii="Verdana" w:hAnsi="Verdana"/>
          <w:color w:val="000000"/>
          <w:sz w:val="20"/>
          <w:szCs w:val="20"/>
        </w:rPr>
        <w:t> </w:t>
      </w:r>
    </w:p>
    <w:p w14:paraId="07D3B352" w14:textId="77777777" w:rsidR="000E5E60" w:rsidRPr="000E5E60" w:rsidRDefault="000E5E60" w:rsidP="000E5E60">
      <w:pPr>
        <w:pStyle w:val="paragraph"/>
        <w:shd w:val="clear" w:color="auto" w:fill="FFFFFF" w:themeFill="background1"/>
        <w:spacing w:before="0" w:beforeAutospacing="0" w:after="0" w:afterAutospacing="0"/>
        <w:jc w:val="both"/>
        <w:textAlignment w:val="baseline"/>
        <w:rPr>
          <w:rFonts w:ascii="Verdana" w:hAnsi="Verdana"/>
          <w:color w:val="000000"/>
          <w:sz w:val="22"/>
          <w:szCs w:val="22"/>
        </w:rPr>
      </w:pPr>
      <w:r w:rsidRPr="000E5E60">
        <w:rPr>
          <w:rStyle w:val="eop"/>
          <w:rFonts w:ascii="Verdana" w:hAnsi="Verdana"/>
          <w:color w:val="000000"/>
          <w:sz w:val="20"/>
          <w:szCs w:val="20"/>
        </w:rPr>
        <w:t> </w:t>
      </w:r>
    </w:p>
    <w:p w14:paraId="5F931366" w14:textId="77777777" w:rsidR="000E5E60" w:rsidRPr="000E5E60" w:rsidRDefault="000E5E60" w:rsidP="000E5E60">
      <w:pPr>
        <w:pStyle w:val="paragraph"/>
        <w:spacing w:before="0" w:beforeAutospacing="0" w:after="0" w:afterAutospacing="0"/>
        <w:jc w:val="both"/>
        <w:textAlignment w:val="baseline"/>
        <w:rPr>
          <w:rFonts w:ascii="Verdana" w:hAnsi="Verdana"/>
          <w:color w:val="000000"/>
          <w:sz w:val="22"/>
          <w:szCs w:val="22"/>
        </w:rPr>
      </w:pPr>
      <w:r w:rsidRPr="000E5E60">
        <w:rPr>
          <w:rStyle w:val="normaltextrun"/>
          <w:rFonts w:ascii="Verdana" w:hAnsi="Verdana"/>
          <w:color w:val="000000"/>
          <w:sz w:val="20"/>
          <w:szCs w:val="20"/>
        </w:rPr>
        <w:t>En cas de carence totale, l’employeur devra, en outre : </w:t>
      </w:r>
      <w:r w:rsidRPr="000E5E60">
        <w:rPr>
          <w:rStyle w:val="eop"/>
          <w:rFonts w:ascii="Verdana" w:hAnsi="Verdana"/>
          <w:color w:val="000000"/>
          <w:sz w:val="20"/>
          <w:szCs w:val="20"/>
        </w:rPr>
        <w:t> </w:t>
      </w:r>
    </w:p>
    <w:p w14:paraId="285C1C41" w14:textId="77777777" w:rsidR="000E5E60" w:rsidRPr="000E5E60" w:rsidRDefault="000E5E60" w:rsidP="000E5E60">
      <w:pPr>
        <w:pStyle w:val="paragraph"/>
        <w:shd w:val="clear" w:color="auto" w:fill="FFFFFF" w:themeFill="background1"/>
        <w:spacing w:before="0" w:beforeAutospacing="0" w:after="0" w:afterAutospacing="0"/>
        <w:jc w:val="both"/>
        <w:textAlignment w:val="baseline"/>
        <w:rPr>
          <w:rFonts w:ascii="Verdana" w:hAnsi="Verdana"/>
          <w:color w:val="000000"/>
          <w:sz w:val="22"/>
          <w:szCs w:val="22"/>
        </w:rPr>
      </w:pPr>
      <w:r w:rsidRPr="000E5E60">
        <w:rPr>
          <w:rStyle w:val="eop"/>
          <w:rFonts w:ascii="Verdana" w:hAnsi="Verdana"/>
          <w:color w:val="000000"/>
          <w:sz w:val="20"/>
          <w:szCs w:val="20"/>
        </w:rPr>
        <w:t> </w:t>
      </w:r>
    </w:p>
    <w:p w14:paraId="70B4A82D" w14:textId="77777777" w:rsidR="000E5E60" w:rsidRPr="000E5E60" w:rsidRDefault="000E5E60" w:rsidP="000E5E60">
      <w:pPr>
        <w:pStyle w:val="paragraph"/>
        <w:numPr>
          <w:ilvl w:val="0"/>
          <w:numId w:val="10"/>
        </w:numPr>
        <w:shd w:val="clear" w:color="auto" w:fill="FFFFFF" w:themeFill="background1"/>
        <w:spacing w:before="0" w:beforeAutospacing="0" w:after="0" w:afterAutospacing="0"/>
        <w:ind w:left="1080" w:firstLine="0"/>
        <w:jc w:val="both"/>
        <w:textAlignment w:val="baseline"/>
        <w:rPr>
          <w:rFonts w:ascii="Verdana" w:hAnsi="Verdana"/>
          <w:color w:val="000000"/>
          <w:sz w:val="22"/>
          <w:szCs w:val="22"/>
        </w:rPr>
      </w:pPr>
      <w:r w:rsidRPr="000E5E60">
        <w:rPr>
          <w:rStyle w:val="normaltextrun"/>
          <w:rFonts w:ascii="Verdana" w:hAnsi="Verdana"/>
          <w:color w:val="000000"/>
          <w:sz w:val="20"/>
          <w:szCs w:val="20"/>
        </w:rPr>
        <w:t>Porter le procès-verbal de carence à la connaissance des salariés par tout moyen permettant de conférer date certaine à cette information ; </w:t>
      </w:r>
      <w:r w:rsidRPr="000E5E60">
        <w:rPr>
          <w:rStyle w:val="eop"/>
          <w:rFonts w:ascii="Verdana" w:hAnsi="Verdana"/>
          <w:color w:val="000000"/>
          <w:sz w:val="20"/>
          <w:szCs w:val="20"/>
        </w:rPr>
        <w:t> </w:t>
      </w:r>
    </w:p>
    <w:p w14:paraId="5DA4B9E3" w14:textId="77777777" w:rsidR="000E5E60" w:rsidRPr="000E5E60" w:rsidRDefault="000E5E60" w:rsidP="000E5E60">
      <w:pPr>
        <w:pStyle w:val="paragraph"/>
        <w:shd w:val="clear" w:color="auto" w:fill="FFFFFF" w:themeFill="background1"/>
        <w:spacing w:before="0" w:beforeAutospacing="0" w:after="0" w:afterAutospacing="0"/>
        <w:jc w:val="both"/>
        <w:textAlignment w:val="baseline"/>
        <w:rPr>
          <w:rFonts w:ascii="Verdana" w:hAnsi="Verdana"/>
          <w:color w:val="000000"/>
          <w:sz w:val="22"/>
          <w:szCs w:val="22"/>
        </w:rPr>
      </w:pPr>
      <w:r w:rsidRPr="000E5E60">
        <w:rPr>
          <w:rStyle w:val="eop"/>
          <w:rFonts w:ascii="Verdana" w:hAnsi="Verdana"/>
          <w:color w:val="000000"/>
          <w:sz w:val="20"/>
          <w:szCs w:val="20"/>
        </w:rPr>
        <w:t> </w:t>
      </w:r>
    </w:p>
    <w:p w14:paraId="137C16E7" w14:textId="77777777" w:rsidR="000E5E60" w:rsidRPr="000E5E60" w:rsidRDefault="000E5E60" w:rsidP="000E5E60">
      <w:pPr>
        <w:pStyle w:val="paragraph"/>
        <w:numPr>
          <w:ilvl w:val="0"/>
          <w:numId w:val="11"/>
        </w:numPr>
        <w:shd w:val="clear" w:color="auto" w:fill="FFFFFF" w:themeFill="background1"/>
        <w:spacing w:before="0" w:beforeAutospacing="0" w:after="0" w:afterAutospacing="0"/>
        <w:ind w:left="1080" w:firstLine="0"/>
        <w:jc w:val="both"/>
        <w:textAlignment w:val="baseline"/>
        <w:rPr>
          <w:rFonts w:ascii="Verdana" w:hAnsi="Verdana"/>
          <w:color w:val="000000"/>
          <w:sz w:val="22"/>
          <w:szCs w:val="22"/>
        </w:rPr>
      </w:pPr>
      <w:r w:rsidRPr="000E5E60">
        <w:rPr>
          <w:rStyle w:val="normaltextrun"/>
          <w:rFonts w:ascii="Verdana" w:hAnsi="Verdana"/>
          <w:color w:val="000000"/>
          <w:sz w:val="20"/>
          <w:szCs w:val="20"/>
        </w:rPr>
        <w:t>Transmettre une copie du procès-verbal à l’inspecteur du travail dans les 15 jours suivants la tenue des élections professionnelle</w:t>
      </w:r>
      <w:r w:rsidR="00491CA4">
        <w:rPr>
          <w:rStyle w:val="normaltextrun"/>
          <w:rFonts w:ascii="Verdana" w:hAnsi="Verdana"/>
          <w:color w:val="000000"/>
          <w:sz w:val="20"/>
          <w:szCs w:val="20"/>
        </w:rPr>
        <w:t>s</w:t>
      </w:r>
      <w:r w:rsidRPr="000E5E60">
        <w:rPr>
          <w:rStyle w:val="normaltextrun"/>
          <w:rFonts w:ascii="Verdana" w:hAnsi="Verdana"/>
          <w:color w:val="000000"/>
          <w:sz w:val="20"/>
          <w:szCs w:val="20"/>
        </w:rPr>
        <w:t xml:space="preserve"> par lettre recommandée avec accusé de réception.</w:t>
      </w:r>
      <w:r w:rsidRPr="000E5E60">
        <w:rPr>
          <w:rStyle w:val="eop"/>
          <w:rFonts w:ascii="Verdana" w:hAnsi="Verdana"/>
          <w:color w:val="000000"/>
          <w:sz w:val="20"/>
          <w:szCs w:val="20"/>
        </w:rPr>
        <w:t> </w:t>
      </w:r>
    </w:p>
    <w:p w14:paraId="1A8762CE" w14:textId="77777777" w:rsidR="00E210D1" w:rsidRDefault="00E210D1" w:rsidP="00644451">
      <w:pPr>
        <w:pStyle w:val="PP"/>
        <w:spacing w:before="0" w:line="240" w:lineRule="auto"/>
        <w:rPr>
          <w:rFonts w:ascii="Verdana" w:hAnsi="Verdana" w:cs="Arial"/>
          <w:b/>
          <w:sz w:val="20"/>
          <w:szCs w:val="20"/>
        </w:rPr>
      </w:pPr>
    </w:p>
    <w:p w14:paraId="56E625DE" w14:textId="77777777" w:rsidR="00E210D1" w:rsidRDefault="00E210D1" w:rsidP="00644451">
      <w:pPr>
        <w:pStyle w:val="PP"/>
        <w:spacing w:before="0" w:line="240" w:lineRule="auto"/>
        <w:rPr>
          <w:rFonts w:ascii="Verdana" w:hAnsi="Verdana" w:cs="Arial"/>
          <w:b/>
          <w:sz w:val="20"/>
          <w:szCs w:val="20"/>
        </w:rPr>
      </w:pPr>
    </w:p>
    <w:p w14:paraId="564795DB" w14:textId="77777777" w:rsidR="000C4A27" w:rsidRDefault="000C4A27" w:rsidP="00644451">
      <w:pPr>
        <w:pStyle w:val="PP"/>
        <w:spacing w:before="0" w:line="240" w:lineRule="auto"/>
        <w:rPr>
          <w:rFonts w:ascii="Verdana" w:hAnsi="Verdana" w:cs="Arial"/>
          <w:b/>
          <w:sz w:val="20"/>
          <w:szCs w:val="20"/>
        </w:rPr>
      </w:pPr>
      <w:r>
        <w:rPr>
          <w:rFonts w:ascii="Verdana" w:hAnsi="Verdana" w:cs="Arial"/>
          <w:b/>
          <w:sz w:val="20"/>
          <w:szCs w:val="20"/>
        </w:rPr>
        <w:t>Article 23 – Contrôle de présence des bulletins</w:t>
      </w:r>
    </w:p>
    <w:p w14:paraId="134CD518" w14:textId="77777777" w:rsidR="000C4A27" w:rsidRDefault="000C4A27" w:rsidP="00644451">
      <w:pPr>
        <w:pStyle w:val="PP"/>
        <w:spacing w:before="0" w:line="240" w:lineRule="auto"/>
        <w:rPr>
          <w:rFonts w:ascii="Verdana" w:hAnsi="Verdana" w:cs="Arial"/>
          <w:b/>
          <w:sz w:val="20"/>
          <w:szCs w:val="20"/>
        </w:rPr>
      </w:pPr>
    </w:p>
    <w:p w14:paraId="0597A7BB" w14:textId="77777777" w:rsidR="00396BC5" w:rsidRDefault="00396BC5" w:rsidP="00644451">
      <w:pPr>
        <w:pStyle w:val="PP"/>
        <w:spacing w:before="0" w:line="240" w:lineRule="auto"/>
        <w:rPr>
          <w:rFonts w:ascii="Verdana" w:hAnsi="Verdana" w:cs="Arial"/>
          <w:bCs/>
          <w:sz w:val="20"/>
          <w:szCs w:val="20"/>
        </w:rPr>
      </w:pPr>
      <w:r>
        <w:rPr>
          <w:rFonts w:ascii="Verdana" w:hAnsi="Verdana" w:cs="Arial"/>
          <w:bCs/>
          <w:sz w:val="20"/>
          <w:szCs w:val="20"/>
        </w:rPr>
        <w:t xml:space="preserve">Lors du vote , un code aléatoire est présenté à l’écran. Ce code </w:t>
      </w:r>
      <w:r w:rsidR="000B05E9">
        <w:rPr>
          <w:rFonts w:ascii="Verdana" w:hAnsi="Verdana" w:cs="Arial"/>
          <w:bCs/>
          <w:sz w:val="20"/>
          <w:szCs w:val="20"/>
        </w:rPr>
        <w:t>conservé par l’électeur permet de contrôler la prise en compte du bulletin dans le calcul des résultats.</w:t>
      </w:r>
    </w:p>
    <w:p w14:paraId="260A5247" w14:textId="77777777" w:rsidR="000B05E9" w:rsidRDefault="000B05E9" w:rsidP="00644451">
      <w:pPr>
        <w:pStyle w:val="PP"/>
        <w:spacing w:before="0" w:line="240" w:lineRule="auto"/>
        <w:rPr>
          <w:rFonts w:ascii="Verdana" w:hAnsi="Verdana" w:cs="Arial"/>
          <w:bCs/>
          <w:sz w:val="20"/>
          <w:szCs w:val="20"/>
        </w:rPr>
      </w:pPr>
    </w:p>
    <w:p w14:paraId="7503411C" w14:textId="77777777" w:rsidR="000C4A27" w:rsidRDefault="004B7506" w:rsidP="00644451">
      <w:pPr>
        <w:pStyle w:val="PP"/>
        <w:spacing w:before="0" w:line="240" w:lineRule="auto"/>
        <w:rPr>
          <w:rFonts w:ascii="Verdana" w:hAnsi="Verdana" w:cs="Arial"/>
          <w:bCs/>
          <w:sz w:val="20"/>
          <w:szCs w:val="20"/>
        </w:rPr>
      </w:pPr>
      <w:r w:rsidRPr="004B7506">
        <w:rPr>
          <w:rFonts w:ascii="Verdana" w:hAnsi="Verdana" w:cs="Arial"/>
          <w:bCs/>
          <w:sz w:val="20"/>
          <w:szCs w:val="20"/>
        </w:rPr>
        <w:t>Après le dépouillement</w:t>
      </w:r>
      <w:r>
        <w:rPr>
          <w:rFonts w:ascii="Verdana" w:hAnsi="Verdana" w:cs="Arial"/>
          <w:bCs/>
          <w:sz w:val="20"/>
          <w:szCs w:val="20"/>
        </w:rPr>
        <w:t>, les électeurs</w:t>
      </w:r>
      <w:r w:rsidR="00F840BB">
        <w:rPr>
          <w:rFonts w:ascii="Verdana" w:hAnsi="Verdana" w:cs="Arial"/>
          <w:bCs/>
          <w:sz w:val="20"/>
          <w:szCs w:val="20"/>
        </w:rPr>
        <w:t>, munis des codes aléatoires</w:t>
      </w:r>
      <w:r w:rsidR="009D1331">
        <w:rPr>
          <w:rFonts w:ascii="Verdana" w:hAnsi="Verdana" w:cs="Arial"/>
          <w:bCs/>
          <w:sz w:val="20"/>
          <w:szCs w:val="20"/>
        </w:rPr>
        <w:t xml:space="preserve">, pourront les saisir dans une page spéciale présentée sur le site de vote. </w:t>
      </w:r>
      <w:r w:rsidR="005D03A4">
        <w:rPr>
          <w:rFonts w:ascii="Verdana" w:hAnsi="Verdana" w:cs="Arial"/>
          <w:bCs/>
          <w:sz w:val="20"/>
          <w:szCs w:val="20"/>
        </w:rPr>
        <w:t>La présence de ce code est vérifiée dans les tables de résultats.</w:t>
      </w:r>
    </w:p>
    <w:p w14:paraId="18E5CEC7" w14:textId="77777777" w:rsidR="009D1331" w:rsidRPr="004B7506" w:rsidRDefault="009D1331" w:rsidP="00644451">
      <w:pPr>
        <w:pStyle w:val="PP"/>
        <w:spacing w:before="0" w:line="240" w:lineRule="auto"/>
        <w:rPr>
          <w:rFonts w:ascii="Verdana" w:hAnsi="Verdana" w:cs="Arial"/>
          <w:bCs/>
          <w:sz w:val="20"/>
          <w:szCs w:val="20"/>
        </w:rPr>
      </w:pPr>
    </w:p>
    <w:p w14:paraId="433A68A8" w14:textId="77777777" w:rsidR="00AA0753" w:rsidRPr="001A19D8" w:rsidRDefault="00AA0753" w:rsidP="00644451">
      <w:pPr>
        <w:pStyle w:val="PP"/>
        <w:spacing w:before="0" w:line="240" w:lineRule="auto"/>
        <w:rPr>
          <w:rFonts w:ascii="Verdana" w:hAnsi="Verdana" w:cs="Arial"/>
          <w:b/>
          <w:sz w:val="20"/>
          <w:szCs w:val="20"/>
        </w:rPr>
      </w:pPr>
      <w:r w:rsidRPr="001A19D8">
        <w:rPr>
          <w:rFonts w:ascii="Verdana" w:hAnsi="Verdana" w:cs="Arial"/>
          <w:b/>
          <w:sz w:val="20"/>
          <w:szCs w:val="20"/>
        </w:rPr>
        <w:t xml:space="preserve">Article </w:t>
      </w:r>
      <w:r w:rsidR="000D7B88">
        <w:rPr>
          <w:rFonts w:ascii="Verdana" w:hAnsi="Verdana" w:cs="Arial"/>
          <w:b/>
          <w:sz w:val="20"/>
          <w:szCs w:val="20"/>
        </w:rPr>
        <w:t>2</w:t>
      </w:r>
      <w:r w:rsidR="000C4A27">
        <w:rPr>
          <w:rFonts w:ascii="Verdana" w:hAnsi="Verdana" w:cs="Arial"/>
          <w:b/>
          <w:sz w:val="20"/>
          <w:szCs w:val="20"/>
        </w:rPr>
        <w:t>4</w:t>
      </w:r>
      <w:r w:rsidR="00E11088" w:rsidRPr="001A19D8">
        <w:rPr>
          <w:rFonts w:ascii="Verdana" w:hAnsi="Verdana" w:cs="Arial"/>
          <w:b/>
          <w:sz w:val="20"/>
          <w:szCs w:val="20"/>
        </w:rPr>
        <w:t xml:space="preserve"> </w:t>
      </w:r>
      <w:r w:rsidRPr="001A19D8">
        <w:rPr>
          <w:rFonts w:ascii="Verdana" w:hAnsi="Verdana" w:cs="Arial"/>
          <w:b/>
          <w:sz w:val="20"/>
          <w:szCs w:val="20"/>
        </w:rPr>
        <w:t xml:space="preserve">– Calendrier des opérations électorales </w:t>
      </w:r>
    </w:p>
    <w:p w14:paraId="32CDCFFF" w14:textId="77777777" w:rsidR="00AA0753" w:rsidRPr="001A19D8" w:rsidRDefault="00AA0753" w:rsidP="00644451">
      <w:pPr>
        <w:pStyle w:val="PP"/>
        <w:spacing w:before="0" w:line="240" w:lineRule="auto"/>
        <w:rPr>
          <w:rFonts w:ascii="Verdana" w:hAnsi="Verdana"/>
          <w:sz w:val="20"/>
          <w:szCs w:val="20"/>
        </w:rPr>
      </w:pPr>
    </w:p>
    <w:p w14:paraId="1CB130BF" w14:textId="77777777" w:rsidR="00AA0753"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Le calendrier du premier tour et du second tour des élections professionnelles </w:t>
      </w:r>
      <w:r w:rsidR="009B05FB">
        <w:rPr>
          <w:rFonts w:ascii="Verdana" w:hAnsi="Verdana"/>
          <w:sz w:val="20"/>
          <w:szCs w:val="20"/>
        </w:rPr>
        <w:t>est le suivant</w:t>
      </w:r>
      <w:r w:rsidR="00DA33F8">
        <w:rPr>
          <w:rFonts w:ascii="Verdana" w:hAnsi="Verdana"/>
          <w:sz w:val="20"/>
          <w:szCs w:val="20"/>
        </w:rPr>
        <w:t> :</w:t>
      </w:r>
    </w:p>
    <w:p w14:paraId="54A7D153" w14:textId="77777777" w:rsidR="00DA33F8" w:rsidRPr="001A19D8" w:rsidRDefault="00DA33F8" w:rsidP="00644451">
      <w:pPr>
        <w:pStyle w:val="PP"/>
        <w:spacing w:before="0" w:line="240" w:lineRule="auto"/>
        <w:rPr>
          <w:rFonts w:ascii="Verdana" w:hAnsi="Verdana"/>
          <w:sz w:val="20"/>
          <w:szCs w:val="20"/>
        </w:rPr>
      </w:pPr>
    </w:p>
    <w:tbl>
      <w:tblPr>
        <w:tblStyle w:val="Tableausimple1"/>
        <w:tblW w:w="0" w:type="auto"/>
        <w:tblLook w:val="04A0" w:firstRow="1" w:lastRow="0" w:firstColumn="1" w:lastColumn="0" w:noHBand="0" w:noVBand="1"/>
        <w:tblCaption w:val="Calendrier"/>
      </w:tblPr>
      <w:tblGrid>
        <w:gridCol w:w="3020"/>
        <w:gridCol w:w="3020"/>
        <w:gridCol w:w="3020"/>
      </w:tblGrid>
      <w:tr w:rsidR="00DA33F8" w:rsidRPr="00F76FCE" w14:paraId="3E13AE6A" w14:textId="77777777" w:rsidTr="00602C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tcPr>
          <w:p w14:paraId="451630FF" w14:textId="77777777" w:rsidR="00DA33F8" w:rsidRPr="00F76FCE" w:rsidRDefault="00DA33F8" w:rsidP="00644451">
            <w:pPr>
              <w:pStyle w:val="PP"/>
              <w:spacing w:before="0" w:line="240" w:lineRule="auto"/>
              <w:rPr>
                <w:rFonts w:ascii="Verdana" w:hAnsi="Verdana"/>
                <w:sz w:val="18"/>
                <w:szCs w:val="20"/>
              </w:rPr>
            </w:pPr>
          </w:p>
        </w:tc>
        <w:tc>
          <w:tcPr>
            <w:tcW w:w="3020" w:type="dxa"/>
          </w:tcPr>
          <w:p w14:paraId="7F628A4A" w14:textId="77777777" w:rsidR="00DA33F8" w:rsidRPr="00F76FCE" w:rsidRDefault="00DA33F8" w:rsidP="00644451">
            <w:pPr>
              <w:pStyle w:val="PP"/>
              <w:spacing w:before="0" w:line="240"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F76FCE">
              <w:rPr>
                <w:rFonts w:ascii="Verdana" w:hAnsi="Verdana"/>
                <w:sz w:val="18"/>
                <w:szCs w:val="20"/>
              </w:rPr>
              <w:t>1</w:t>
            </w:r>
            <w:r w:rsidRPr="00F76FCE">
              <w:rPr>
                <w:rFonts w:ascii="Verdana" w:hAnsi="Verdana"/>
                <w:sz w:val="18"/>
                <w:szCs w:val="20"/>
                <w:vertAlign w:val="superscript"/>
              </w:rPr>
              <w:t>er</w:t>
            </w:r>
            <w:r w:rsidRPr="00F76FCE">
              <w:rPr>
                <w:rFonts w:ascii="Verdana" w:hAnsi="Verdana"/>
                <w:sz w:val="18"/>
                <w:szCs w:val="20"/>
              </w:rPr>
              <w:t xml:space="preserve"> tour</w:t>
            </w:r>
          </w:p>
        </w:tc>
        <w:tc>
          <w:tcPr>
            <w:tcW w:w="3020" w:type="dxa"/>
          </w:tcPr>
          <w:p w14:paraId="0260290E" w14:textId="77777777" w:rsidR="00DA33F8" w:rsidRPr="00F76FCE" w:rsidRDefault="00DA33F8" w:rsidP="00644451">
            <w:pPr>
              <w:pStyle w:val="PP"/>
              <w:spacing w:before="0" w:line="240"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20"/>
              </w:rPr>
            </w:pPr>
            <w:r w:rsidRPr="00F76FCE">
              <w:rPr>
                <w:rFonts w:ascii="Verdana" w:hAnsi="Verdana"/>
                <w:sz w:val="18"/>
                <w:szCs w:val="20"/>
              </w:rPr>
              <w:t>2</w:t>
            </w:r>
            <w:r w:rsidRPr="00F76FCE">
              <w:rPr>
                <w:rFonts w:ascii="Verdana" w:hAnsi="Verdana"/>
                <w:sz w:val="18"/>
                <w:szCs w:val="20"/>
                <w:vertAlign w:val="superscript"/>
              </w:rPr>
              <w:t>ème</w:t>
            </w:r>
            <w:r w:rsidRPr="00F76FCE">
              <w:rPr>
                <w:rFonts w:ascii="Verdana" w:hAnsi="Verdana"/>
                <w:sz w:val="18"/>
                <w:szCs w:val="20"/>
              </w:rPr>
              <w:t xml:space="preserve"> tour</w:t>
            </w:r>
          </w:p>
        </w:tc>
      </w:tr>
      <w:tr w:rsidR="00DA33F8" w:rsidRPr="00F76FCE" w14:paraId="5CE6DC32" w14:textId="77777777" w:rsidTr="00DA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416F86C" w14:textId="77777777" w:rsidR="00DA33F8" w:rsidRPr="00F76FCE" w:rsidRDefault="00DA33F8" w:rsidP="00644451">
            <w:pPr>
              <w:pStyle w:val="PP"/>
              <w:spacing w:before="0" w:line="240" w:lineRule="auto"/>
              <w:rPr>
                <w:rFonts w:ascii="Verdana" w:hAnsi="Verdana"/>
                <w:sz w:val="18"/>
                <w:szCs w:val="20"/>
              </w:rPr>
            </w:pPr>
            <w:r>
              <w:rPr>
                <w:rFonts w:ascii="Verdana" w:hAnsi="Verdana"/>
                <w:sz w:val="18"/>
                <w:szCs w:val="20"/>
              </w:rPr>
              <w:t>Début du dépôt des candidatures</w:t>
            </w:r>
          </w:p>
        </w:tc>
        <w:tc>
          <w:tcPr>
            <w:tcW w:w="3020" w:type="dxa"/>
          </w:tcPr>
          <w:p w14:paraId="5044FE88" w14:textId="77777777" w:rsidR="00DA33F8" w:rsidRPr="00F76FCE" w:rsidRDefault="00DA33F8" w:rsidP="00644451">
            <w:pPr>
              <w:pStyle w:val="PP"/>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mercredi 1 mai 2024 09h</w:t>
            </w:r>
          </w:p>
        </w:tc>
        <w:tc>
          <w:tcPr>
            <w:tcW w:w="3020" w:type="dxa"/>
          </w:tcPr>
          <w:p w14:paraId="01E58333" w14:textId="77777777" w:rsidR="00DA33F8" w:rsidRPr="00F76FCE" w:rsidRDefault="00DA33F8" w:rsidP="00644451">
            <w:pPr>
              <w:pStyle w:val="PP"/>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jeudi 16 mai 2024 09h</w:t>
            </w:r>
          </w:p>
        </w:tc>
      </w:tr>
      <w:tr w:rsidR="00DA33F8" w:rsidRPr="00F76FCE" w14:paraId="1A64A855" w14:textId="77777777" w:rsidTr="00DA33F8">
        <w:tc>
          <w:tcPr>
            <w:cnfStyle w:val="001000000000" w:firstRow="0" w:lastRow="0" w:firstColumn="1" w:lastColumn="0" w:oddVBand="0" w:evenVBand="0" w:oddHBand="0" w:evenHBand="0" w:firstRowFirstColumn="0" w:firstRowLastColumn="0" w:lastRowFirstColumn="0" w:lastRowLastColumn="0"/>
            <w:tcW w:w="3020" w:type="dxa"/>
          </w:tcPr>
          <w:p w14:paraId="1F9A4B80" w14:textId="77777777" w:rsidR="00DA33F8" w:rsidRPr="00F76FCE" w:rsidRDefault="00DA33F8" w:rsidP="00644451">
            <w:pPr>
              <w:pStyle w:val="PP"/>
              <w:spacing w:before="0" w:line="240" w:lineRule="auto"/>
              <w:rPr>
                <w:rFonts w:ascii="Verdana" w:hAnsi="Verdana"/>
                <w:sz w:val="18"/>
                <w:szCs w:val="20"/>
              </w:rPr>
            </w:pPr>
            <w:r>
              <w:rPr>
                <w:rFonts w:ascii="Verdana" w:hAnsi="Verdana"/>
                <w:sz w:val="18"/>
                <w:szCs w:val="20"/>
              </w:rPr>
              <w:t>Fin du dépôt des candidatures</w:t>
            </w:r>
          </w:p>
        </w:tc>
        <w:tc>
          <w:tcPr>
            <w:tcW w:w="3020" w:type="dxa"/>
          </w:tcPr>
          <w:p w14:paraId="7D4F361A" w14:textId="77777777" w:rsidR="00DA33F8" w:rsidRPr="00F76FCE" w:rsidRDefault="00DA33F8" w:rsidP="00644451">
            <w:pPr>
              <w:pStyle w:val="PP"/>
              <w:spacing w:before="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jeudi 9 mai 2024 17h</w:t>
            </w:r>
          </w:p>
        </w:tc>
        <w:tc>
          <w:tcPr>
            <w:tcW w:w="3020" w:type="dxa"/>
          </w:tcPr>
          <w:p w14:paraId="62DB8405" w14:textId="77777777" w:rsidR="00DA33F8" w:rsidRPr="00F76FCE" w:rsidRDefault="00DA33F8" w:rsidP="00644451">
            <w:pPr>
              <w:pStyle w:val="PP"/>
              <w:spacing w:before="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mercredi 22 mai 2024 17h</w:t>
            </w:r>
          </w:p>
        </w:tc>
      </w:tr>
      <w:tr w:rsidR="00DA33F8" w:rsidRPr="00F76FCE" w14:paraId="22160C38" w14:textId="77777777" w:rsidTr="00DA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29A89AA" w14:textId="77777777" w:rsidR="00DA33F8" w:rsidRPr="00F76FCE" w:rsidRDefault="00DA33F8" w:rsidP="00644451">
            <w:pPr>
              <w:pStyle w:val="PP"/>
              <w:spacing w:before="0" w:line="240" w:lineRule="auto"/>
              <w:rPr>
                <w:rFonts w:ascii="Verdana" w:hAnsi="Verdana"/>
                <w:sz w:val="18"/>
                <w:szCs w:val="20"/>
              </w:rPr>
            </w:pPr>
            <w:r>
              <w:rPr>
                <w:rFonts w:ascii="Verdana" w:hAnsi="Verdana"/>
                <w:sz w:val="18"/>
                <w:szCs w:val="20"/>
              </w:rPr>
              <w:t>Fin du dépôt des propagandes</w:t>
            </w:r>
          </w:p>
        </w:tc>
        <w:tc>
          <w:tcPr>
            <w:tcW w:w="3020" w:type="dxa"/>
          </w:tcPr>
          <w:p w14:paraId="1DA00EDC" w14:textId="77777777" w:rsidR="00DA33F8" w:rsidRPr="00F76FCE" w:rsidRDefault="00DA33F8" w:rsidP="00644451">
            <w:pPr>
              <w:pStyle w:val="PP"/>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jeudi 9 mai 2024 17h</w:t>
            </w:r>
          </w:p>
        </w:tc>
        <w:tc>
          <w:tcPr>
            <w:tcW w:w="3020" w:type="dxa"/>
          </w:tcPr>
          <w:p w14:paraId="2066C812" w14:textId="77777777" w:rsidR="00DA33F8" w:rsidRPr="00F76FCE" w:rsidRDefault="00DA33F8" w:rsidP="00644451">
            <w:pPr>
              <w:pStyle w:val="PP"/>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mercredi 22 mai 2024 17h</w:t>
            </w:r>
          </w:p>
        </w:tc>
      </w:tr>
      <w:tr w:rsidR="00DA33F8" w:rsidRPr="00F76FCE" w14:paraId="57652B1B" w14:textId="77777777" w:rsidTr="00DA33F8">
        <w:tc>
          <w:tcPr>
            <w:cnfStyle w:val="001000000000" w:firstRow="0" w:lastRow="0" w:firstColumn="1" w:lastColumn="0" w:oddVBand="0" w:evenVBand="0" w:oddHBand="0" w:evenHBand="0" w:firstRowFirstColumn="0" w:firstRowLastColumn="0" w:lastRowFirstColumn="0" w:lastRowLastColumn="0"/>
            <w:tcW w:w="3020" w:type="dxa"/>
          </w:tcPr>
          <w:p w14:paraId="42DF843B" w14:textId="77777777" w:rsidR="00DA33F8" w:rsidRPr="00F76FCE" w:rsidRDefault="00DA33F8" w:rsidP="00644451">
            <w:pPr>
              <w:pStyle w:val="PP"/>
              <w:spacing w:before="0" w:line="240" w:lineRule="auto"/>
              <w:rPr>
                <w:rFonts w:ascii="Verdana" w:hAnsi="Verdana"/>
                <w:sz w:val="18"/>
                <w:szCs w:val="20"/>
              </w:rPr>
            </w:pPr>
            <w:r>
              <w:rPr>
                <w:rFonts w:ascii="Verdana" w:hAnsi="Verdana"/>
                <w:sz w:val="18"/>
                <w:szCs w:val="20"/>
              </w:rPr>
              <w:t>Ouverture du scellement des urnes</w:t>
            </w:r>
          </w:p>
        </w:tc>
        <w:tc>
          <w:tcPr>
            <w:tcW w:w="3020" w:type="dxa"/>
          </w:tcPr>
          <w:p w14:paraId="13E094A4" w14:textId="77777777" w:rsidR="00DA33F8" w:rsidRPr="00F76FCE" w:rsidRDefault="00DA33F8" w:rsidP="00644451">
            <w:pPr>
              <w:pStyle w:val="PP"/>
              <w:spacing w:before="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mardi 14 mai 2024 09h</w:t>
            </w:r>
          </w:p>
        </w:tc>
        <w:tc>
          <w:tcPr>
            <w:tcW w:w="3020" w:type="dxa"/>
          </w:tcPr>
          <w:p w14:paraId="29B31CD0" w14:textId="77777777" w:rsidR="00DA33F8" w:rsidRPr="00F76FCE" w:rsidRDefault="00DA33F8" w:rsidP="00644451">
            <w:pPr>
              <w:pStyle w:val="PP"/>
              <w:spacing w:before="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vendredi 24 mai 2024 09h</w:t>
            </w:r>
          </w:p>
        </w:tc>
      </w:tr>
      <w:tr w:rsidR="00DA33F8" w:rsidRPr="00F76FCE" w14:paraId="0C6B69CC" w14:textId="77777777" w:rsidTr="00DA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F3398F4" w14:textId="77777777" w:rsidR="00DA33F8" w:rsidRPr="00F76FCE" w:rsidRDefault="00DA33F8" w:rsidP="00644451">
            <w:pPr>
              <w:pStyle w:val="PP"/>
              <w:spacing w:before="0" w:line="240" w:lineRule="auto"/>
              <w:rPr>
                <w:rFonts w:ascii="Verdana" w:hAnsi="Verdana"/>
                <w:sz w:val="18"/>
                <w:szCs w:val="20"/>
              </w:rPr>
            </w:pPr>
            <w:r>
              <w:rPr>
                <w:rFonts w:ascii="Verdana" w:hAnsi="Verdana"/>
                <w:sz w:val="18"/>
                <w:szCs w:val="20"/>
              </w:rPr>
              <w:t>Date et heure de début du vote électronique</w:t>
            </w:r>
          </w:p>
        </w:tc>
        <w:tc>
          <w:tcPr>
            <w:tcW w:w="3020" w:type="dxa"/>
          </w:tcPr>
          <w:p w14:paraId="597FA2EE" w14:textId="77777777" w:rsidR="00DA33F8" w:rsidRPr="00F76FCE" w:rsidRDefault="00DA33F8" w:rsidP="00644451">
            <w:pPr>
              <w:pStyle w:val="PP"/>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mercredi 15 mai 2024 09h</w:t>
            </w:r>
          </w:p>
        </w:tc>
        <w:tc>
          <w:tcPr>
            <w:tcW w:w="3020" w:type="dxa"/>
          </w:tcPr>
          <w:p w14:paraId="109A5995" w14:textId="77777777" w:rsidR="00DA33F8" w:rsidRPr="00F76FCE" w:rsidRDefault="00DA33F8" w:rsidP="00644451">
            <w:pPr>
              <w:pStyle w:val="PP"/>
              <w:spacing w:before="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20"/>
              </w:rPr>
            </w:pPr>
            <w:r>
              <w:rPr>
                <w:rFonts w:ascii="Verdana" w:hAnsi="Verdana"/>
                <w:sz w:val="18"/>
                <w:szCs w:val="20"/>
              </w:rPr>
              <w:t>lundi 27 mai 2024 09h</w:t>
            </w:r>
          </w:p>
        </w:tc>
      </w:tr>
      <w:tr w:rsidR="00DA33F8" w:rsidRPr="00F76FCE" w14:paraId="6DB1572E" w14:textId="77777777" w:rsidTr="00DA33F8">
        <w:tc>
          <w:tcPr>
            <w:cnfStyle w:val="001000000000" w:firstRow="0" w:lastRow="0" w:firstColumn="1" w:lastColumn="0" w:oddVBand="0" w:evenVBand="0" w:oddHBand="0" w:evenHBand="0" w:firstRowFirstColumn="0" w:firstRowLastColumn="0" w:lastRowFirstColumn="0" w:lastRowLastColumn="0"/>
            <w:tcW w:w="3020" w:type="dxa"/>
          </w:tcPr>
          <w:p w14:paraId="0FC66139" w14:textId="77777777" w:rsidR="00DA33F8" w:rsidRPr="00F76FCE" w:rsidRDefault="00DA33F8" w:rsidP="00644451">
            <w:pPr>
              <w:pStyle w:val="PP"/>
              <w:spacing w:before="0" w:line="240" w:lineRule="auto"/>
              <w:rPr>
                <w:rFonts w:ascii="Verdana" w:hAnsi="Verdana"/>
                <w:sz w:val="18"/>
                <w:szCs w:val="20"/>
              </w:rPr>
            </w:pPr>
            <w:r>
              <w:rPr>
                <w:rFonts w:ascii="Verdana" w:hAnsi="Verdana"/>
                <w:sz w:val="18"/>
                <w:szCs w:val="20"/>
              </w:rPr>
              <w:t>Date et heure de fin du vote électronique</w:t>
            </w:r>
          </w:p>
        </w:tc>
        <w:tc>
          <w:tcPr>
            <w:tcW w:w="3020" w:type="dxa"/>
          </w:tcPr>
          <w:p w14:paraId="488C7E54" w14:textId="77777777" w:rsidR="00DA33F8" w:rsidRPr="00F76FCE" w:rsidRDefault="00DA33F8" w:rsidP="00644451">
            <w:pPr>
              <w:pStyle w:val="PP"/>
              <w:spacing w:before="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mercredi 15 mai 2024 17h</w:t>
            </w:r>
          </w:p>
        </w:tc>
        <w:tc>
          <w:tcPr>
            <w:tcW w:w="3020" w:type="dxa"/>
          </w:tcPr>
          <w:p w14:paraId="50D74650" w14:textId="77777777" w:rsidR="00DA33F8" w:rsidRPr="00F76FCE" w:rsidRDefault="00DA33F8" w:rsidP="00644451">
            <w:pPr>
              <w:pStyle w:val="PP"/>
              <w:spacing w:before="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20"/>
              </w:rPr>
            </w:pPr>
            <w:r>
              <w:rPr>
                <w:rFonts w:ascii="Verdana" w:hAnsi="Verdana"/>
                <w:sz w:val="18"/>
                <w:szCs w:val="20"/>
              </w:rPr>
              <w:t>lundi 27 mai 2024 17h</w:t>
            </w:r>
          </w:p>
        </w:tc>
      </w:tr>
    </w:tbl>
    <w:p w14:paraId="476A8409" w14:textId="77777777" w:rsidR="00AA0753" w:rsidRPr="001A19D8" w:rsidRDefault="00AA0753" w:rsidP="00644451">
      <w:pPr>
        <w:pStyle w:val="PP"/>
        <w:spacing w:before="0" w:line="240" w:lineRule="auto"/>
        <w:rPr>
          <w:rFonts w:ascii="Verdana" w:hAnsi="Verdana"/>
          <w:sz w:val="20"/>
          <w:szCs w:val="20"/>
        </w:rPr>
      </w:pPr>
    </w:p>
    <w:p w14:paraId="5C581EB7" w14:textId="77777777" w:rsidR="00AA0753" w:rsidRPr="001A19D8" w:rsidRDefault="00AA0753" w:rsidP="00644451">
      <w:pPr>
        <w:pStyle w:val="PP"/>
        <w:spacing w:before="0" w:line="240" w:lineRule="auto"/>
        <w:rPr>
          <w:rFonts w:ascii="Verdana" w:hAnsi="Verdana" w:cs="Arial"/>
          <w:b/>
          <w:sz w:val="20"/>
          <w:szCs w:val="20"/>
        </w:rPr>
      </w:pPr>
      <w:r w:rsidRPr="001A19D8">
        <w:rPr>
          <w:rFonts w:ascii="Verdana" w:hAnsi="Verdana" w:cs="Arial"/>
          <w:b/>
          <w:sz w:val="20"/>
          <w:szCs w:val="20"/>
        </w:rPr>
        <w:t xml:space="preserve">Article </w:t>
      </w:r>
      <w:r w:rsidR="0064718C" w:rsidRPr="001A19D8">
        <w:rPr>
          <w:rFonts w:ascii="Verdana" w:hAnsi="Verdana" w:cs="Arial"/>
          <w:b/>
          <w:sz w:val="20"/>
          <w:szCs w:val="20"/>
        </w:rPr>
        <w:t>2</w:t>
      </w:r>
      <w:r w:rsidR="00B42918">
        <w:rPr>
          <w:rFonts w:ascii="Verdana" w:hAnsi="Verdana" w:cs="Arial"/>
          <w:b/>
          <w:sz w:val="20"/>
          <w:szCs w:val="20"/>
        </w:rPr>
        <w:t>5</w:t>
      </w:r>
      <w:r w:rsidRPr="001A19D8">
        <w:rPr>
          <w:rFonts w:ascii="Verdana" w:hAnsi="Verdana" w:cs="Arial"/>
          <w:b/>
          <w:sz w:val="20"/>
          <w:szCs w:val="20"/>
        </w:rPr>
        <w:t xml:space="preserve"> – Durée et publicité du présent protocole d'accord préélectoral</w:t>
      </w:r>
    </w:p>
    <w:p w14:paraId="3B9F3D54" w14:textId="77777777" w:rsidR="00AA0753" w:rsidRPr="001A19D8" w:rsidRDefault="00AA0753" w:rsidP="00644451">
      <w:pPr>
        <w:pStyle w:val="PP"/>
        <w:spacing w:before="0" w:line="240" w:lineRule="auto"/>
        <w:rPr>
          <w:rFonts w:ascii="Verdana" w:hAnsi="Verdana"/>
          <w:sz w:val="20"/>
          <w:szCs w:val="20"/>
        </w:rPr>
      </w:pPr>
    </w:p>
    <w:p w14:paraId="67009A1A"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Le présent protocole d'accord est conclu pour les élections des membres du CSE de l'année</w:t>
      </w:r>
      <w:r w:rsidR="0035717A">
        <w:rPr>
          <w:rFonts w:ascii="Verdana" w:hAnsi="Verdana"/>
          <w:sz w:val="20"/>
          <w:szCs w:val="20"/>
        </w:rPr>
        <w:t xml:space="preserve"> 2024</w:t>
      </w:r>
      <w:r w:rsidRPr="001A19D8">
        <w:rPr>
          <w:rFonts w:ascii="Verdana" w:hAnsi="Verdana"/>
          <w:sz w:val="20"/>
          <w:szCs w:val="20"/>
        </w:rPr>
        <w:t>.</w:t>
      </w:r>
    </w:p>
    <w:p w14:paraId="1D24C871" w14:textId="77777777" w:rsidR="00AA0753" w:rsidRPr="001A19D8" w:rsidRDefault="00AA0753" w:rsidP="00644451">
      <w:pPr>
        <w:pStyle w:val="PP"/>
        <w:spacing w:before="0" w:line="240" w:lineRule="auto"/>
        <w:rPr>
          <w:rFonts w:ascii="Verdana" w:hAnsi="Verdana"/>
          <w:sz w:val="20"/>
          <w:szCs w:val="20"/>
        </w:rPr>
      </w:pPr>
    </w:p>
    <w:p w14:paraId="272A473B"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Le présent protocole d'accord sera établi en autant d'exemplaires originaux que de parties à la négociation. </w:t>
      </w:r>
    </w:p>
    <w:p w14:paraId="1BFB7468" w14:textId="77777777" w:rsidR="00AA0753" w:rsidRPr="001A19D8" w:rsidRDefault="00AA0753" w:rsidP="00644451">
      <w:pPr>
        <w:pStyle w:val="PP"/>
        <w:spacing w:before="0" w:line="240" w:lineRule="auto"/>
        <w:rPr>
          <w:rFonts w:ascii="Verdana" w:hAnsi="Verdana"/>
          <w:sz w:val="20"/>
          <w:szCs w:val="20"/>
        </w:rPr>
      </w:pPr>
    </w:p>
    <w:p w14:paraId="18AD88AF" w14:textId="77777777" w:rsidR="00AA0753" w:rsidRPr="001A19D8" w:rsidRDefault="00AA0753" w:rsidP="00644451">
      <w:pPr>
        <w:pStyle w:val="PP"/>
        <w:spacing w:before="0" w:line="240" w:lineRule="auto"/>
        <w:rPr>
          <w:rFonts w:ascii="Verdana" w:hAnsi="Verdana"/>
          <w:sz w:val="20"/>
          <w:szCs w:val="20"/>
        </w:rPr>
      </w:pPr>
      <w:r w:rsidRPr="001A19D8">
        <w:rPr>
          <w:rFonts w:ascii="Verdana" w:hAnsi="Verdana"/>
          <w:sz w:val="20"/>
          <w:szCs w:val="20"/>
        </w:rPr>
        <w:t xml:space="preserve">Il sera consultable par l'ensemble des salariés </w:t>
      </w:r>
      <w:r w:rsidR="002A5CE9" w:rsidRPr="001A19D8">
        <w:rPr>
          <w:rFonts w:ascii="Verdana" w:hAnsi="Verdana"/>
          <w:sz w:val="20"/>
          <w:szCs w:val="20"/>
        </w:rPr>
        <w:t>sur le site de vote électronique</w:t>
      </w:r>
      <w:r w:rsidR="006051CD">
        <w:rPr>
          <w:rFonts w:ascii="Verdana" w:hAnsi="Verdana"/>
          <w:sz w:val="20"/>
          <w:szCs w:val="20"/>
        </w:rPr>
        <w:t xml:space="preserve"> </w:t>
      </w:r>
      <w:r w:rsidR="00001193" w:rsidRPr="001A19D8">
        <w:rPr>
          <w:rFonts w:ascii="Verdana" w:hAnsi="Verdana"/>
          <w:color w:val="FF0000"/>
          <w:sz w:val="20"/>
          <w:szCs w:val="20"/>
        </w:rPr>
        <w:t>et sur l'intranet de l'entreprise</w:t>
      </w:r>
      <w:r w:rsidR="00001193" w:rsidRPr="001A19D8">
        <w:rPr>
          <w:rFonts w:ascii="Verdana" w:hAnsi="Verdana"/>
          <w:sz w:val="20"/>
          <w:szCs w:val="20"/>
        </w:rPr>
        <w:t>.</w:t>
      </w:r>
    </w:p>
    <w:p w14:paraId="54615F50" w14:textId="77777777" w:rsidR="00AA0753" w:rsidRPr="001A19D8" w:rsidRDefault="00AA0753" w:rsidP="00644451">
      <w:pPr>
        <w:pStyle w:val="PP"/>
        <w:spacing w:before="0" w:line="240" w:lineRule="auto"/>
        <w:rPr>
          <w:rFonts w:ascii="Verdana" w:hAnsi="Verdana"/>
          <w:sz w:val="20"/>
          <w:szCs w:val="20"/>
        </w:rPr>
      </w:pPr>
    </w:p>
    <w:p w14:paraId="369273AE" w14:textId="77777777" w:rsidR="00AA0753" w:rsidRPr="001A19D8" w:rsidRDefault="00AA0753" w:rsidP="00644451">
      <w:pPr>
        <w:pStyle w:val="PP"/>
        <w:spacing w:before="0" w:line="240" w:lineRule="auto"/>
        <w:rPr>
          <w:rFonts w:ascii="Verdana" w:hAnsi="Verdana"/>
          <w:sz w:val="20"/>
          <w:szCs w:val="20"/>
        </w:rPr>
      </w:pPr>
    </w:p>
    <w:p w14:paraId="2B6C981A" w14:textId="6566D101" w:rsidR="00AA0753" w:rsidRPr="000952AF" w:rsidRDefault="00AA0753" w:rsidP="00644451">
      <w:pPr>
        <w:pStyle w:val="PP"/>
        <w:spacing w:before="0" w:line="240" w:lineRule="auto"/>
        <w:rPr>
          <w:rFonts w:ascii="Verdana" w:hAnsi="Verdana"/>
          <w:sz w:val="20"/>
          <w:szCs w:val="20"/>
          <w:highlight w:val="yellow"/>
        </w:rPr>
      </w:pPr>
      <w:r w:rsidRPr="000952AF">
        <w:rPr>
          <w:rFonts w:ascii="Verdana" w:hAnsi="Verdana"/>
          <w:sz w:val="20"/>
          <w:szCs w:val="20"/>
          <w:highlight w:val="yellow"/>
        </w:rPr>
        <w:t>Fait à ____</w:t>
      </w:r>
      <w:r w:rsidR="00D2482B" w:rsidRPr="000952AF">
        <w:rPr>
          <w:rFonts w:ascii="Verdana" w:hAnsi="Verdana"/>
          <w:sz w:val="20"/>
          <w:szCs w:val="20"/>
          <w:highlight w:val="yellow"/>
        </w:rPr>
        <w:t>_________</w:t>
      </w:r>
      <w:r w:rsidR="000952AF" w:rsidRPr="000952AF">
        <w:rPr>
          <w:rFonts w:ascii="Verdana" w:hAnsi="Verdana"/>
          <w:sz w:val="20"/>
          <w:szCs w:val="20"/>
          <w:highlight w:val="yellow"/>
        </w:rPr>
        <w:t>PARIS</w:t>
      </w:r>
      <w:r w:rsidR="00D2482B" w:rsidRPr="000952AF">
        <w:rPr>
          <w:rFonts w:ascii="Verdana" w:hAnsi="Verdana"/>
          <w:sz w:val="20"/>
          <w:szCs w:val="20"/>
          <w:highlight w:val="yellow"/>
        </w:rPr>
        <w:t>__</w:t>
      </w:r>
      <w:r w:rsidRPr="000952AF">
        <w:rPr>
          <w:rFonts w:ascii="Verdana" w:hAnsi="Verdana"/>
          <w:sz w:val="20"/>
          <w:szCs w:val="20"/>
          <w:highlight w:val="yellow"/>
        </w:rPr>
        <w:t>_, le</w:t>
      </w:r>
      <w:r w:rsidR="00D2482B" w:rsidRPr="000952AF">
        <w:rPr>
          <w:rFonts w:ascii="Verdana" w:hAnsi="Verdana"/>
          <w:sz w:val="20"/>
          <w:szCs w:val="20"/>
          <w:highlight w:val="yellow"/>
        </w:rPr>
        <w:t xml:space="preserve"> __________</w:t>
      </w:r>
      <w:r w:rsidR="000952AF" w:rsidRPr="000952AF">
        <w:rPr>
          <w:rFonts w:ascii="Verdana" w:hAnsi="Verdana"/>
          <w:sz w:val="20"/>
          <w:szCs w:val="20"/>
          <w:highlight w:val="yellow"/>
        </w:rPr>
        <w:t>15/04/2024</w:t>
      </w:r>
      <w:r w:rsidR="00D2482B" w:rsidRPr="000952AF">
        <w:rPr>
          <w:rFonts w:ascii="Verdana" w:hAnsi="Verdana"/>
          <w:sz w:val="20"/>
          <w:szCs w:val="20"/>
          <w:highlight w:val="yellow"/>
        </w:rPr>
        <w:t>________</w:t>
      </w:r>
      <w:r w:rsidRPr="000952AF">
        <w:rPr>
          <w:rFonts w:ascii="Verdana" w:hAnsi="Verdana"/>
          <w:sz w:val="20"/>
          <w:szCs w:val="20"/>
          <w:highlight w:val="yellow"/>
        </w:rPr>
        <w:t>,</w:t>
      </w:r>
    </w:p>
    <w:p w14:paraId="0013F8A3" w14:textId="346CF6CB" w:rsidR="00DA426D" w:rsidRPr="001A19D8" w:rsidRDefault="00AA0753" w:rsidP="00DA426D">
      <w:pPr>
        <w:pStyle w:val="PP"/>
        <w:spacing w:before="0" w:line="240" w:lineRule="auto"/>
        <w:rPr>
          <w:rFonts w:ascii="Verdana" w:hAnsi="Verdana"/>
          <w:sz w:val="20"/>
          <w:szCs w:val="20"/>
        </w:rPr>
      </w:pPr>
      <w:r w:rsidRPr="000952AF">
        <w:rPr>
          <w:rFonts w:ascii="Verdana" w:hAnsi="Verdana"/>
          <w:sz w:val="20"/>
          <w:szCs w:val="20"/>
          <w:highlight w:val="yellow"/>
        </w:rPr>
        <w:t>En ____</w:t>
      </w:r>
      <w:r w:rsidR="000952AF" w:rsidRPr="000952AF">
        <w:rPr>
          <w:rFonts w:ascii="Verdana" w:hAnsi="Verdana"/>
          <w:sz w:val="20"/>
          <w:szCs w:val="20"/>
          <w:highlight w:val="yellow"/>
        </w:rPr>
        <w:t>6</w:t>
      </w:r>
      <w:r w:rsidRPr="000952AF">
        <w:rPr>
          <w:rFonts w:ascii="Verdana" w:hAnsi="Verdana"/>
          <w:sz w:val="20"/>
          <w:szCs w:val="20"/>
          <w:highlight w:val="yellow"/>
        </w:rPr>
        <w:t>_ exemplaires.</w:t>
      </w:r>
    </w:p>
    <w:p w14:paraId="19363ADE" w14:textId="77777777" w:rsidR="00AA0753" w:rsidRPr="001A19D8" w:rsidRDefault="00AA0753" w:rsidP="00644451">
      <w:pPr>
        <w:pStyle w:val="PP"/>
        <w:spacing w:before="0" w:line="240" w:lineRule="auto"/>
        <w:rPr>
          <w:rFonts w:ascii="Verdana" w:hAnsi="Verdana"/>
          <w:sz w:val="20"/>
          <w:szCs w:val="20"/>
        </w:rPr>
      </w:pPr>
    </w:p>
    <w:p w14:paraId="507D0C39" w14:textId="77777777" w:rsidR="00AA0753" w:rsidRDefault="00AA0753" w:rsidP="00644451">
      <w:pPr>
        <w:pStyle w:val="PP"/>
        <w:spacing w:before="0" w:line="240" w:lineRule="auto"/>
        <w:rPr>
          <w:rFonts w:ascii="Verdana" w:hAnsi="Verdana"/>
          <w:sz w:val="20"/>
          <w:szCs w:val="20"/>
        </w:rPr>
      </w:pPr>
    </w:p>
    <w:p w14:paraId="684AC954" w14:textId="77777777" w:rsidR="006D3BB0" w:rsidRPr="001A19D8" w:rsidRDefault="006D3BB0" w:rsidP="00644451">
      <w:pPr>
        <w:pStyle w:val="PP"/>
        <w:spacing w:before="0" w:line="240" w:lineRule="auto"/>
        <w:rPr>
          <w:rFonts w:ascii="Verdana" w:hAnsi="Verdana"/>
          <w:sz w:val="20"/>
          <w:szCs w:val="20"/>
        </w:rPr>
      </w:pPr>
    </w:p>
    <w:tbl>
      <w:tblPr>
        <w:tblStyle w:val="Tableausimple1"/>
        <w:tblW w:w="0" w:type="auto"/>
        <w:tblLook w:val="0420" w:firstRow="1" w:lastRow="0" w:firstColumn="0" w:lastColumn="0" w:noHBand="0" w:noVBand="1"/>
        <w:tblCaption w:val="Signatures"/>
      </w:tblPr>
      <w:tblGrid>
        <w:gridCol w:w="4530"/>
        <w:gridCol w:w="4530"/>
      </w:tblGrid>
      <w:tr w:rsidR="00C23F15" w:rsidRPr="004258C2" w14:paraId="10967FA4" w14:textId="77777777" w:rsidTr="00602C41">
        <w:trPr>
          <w:cnfStyle w:val="100000000000" w:firstRow="1" w:lastRow="0" w:firstColumn="0" w:lastColumn="0" w:oddVBand="0" w:evenVBand="0" w:oddHBand="0" w:evenHBand="0" w:firstRowFirstColumn="0" w:firstRowLastColumn="0" w:lastRowFirstColumn="0" w:lastRowLastColumn="0"/>
          <w:trHeight w:val="644"/>
          <w:tblHeader/>
        </w:trPr>
        <w:tc>
          <w:tcPr>
            <w:tcW w:w="4530" w:type="dxa"/>
          </w:tcPr>
          <w:p w14:paraId="181A955A" w14:textId="77777777" w:rsidR="00C23F15" w:rsidRPr="004D4837" w:rsidRDefault="00C23F15" w:rsidP="00644451">
            <w:pPr>
              <w:pStyle w:val="PP"/>
              <w:spacing w:before="0" w:line="240" w:lineRule="auto"/>
              <w:rPr>
                <w:rFonts w:ascii="Verdana" w:hAnsi="Verdana"/>
                <w:b w:val="0"/>
                <w:sz w:val="20"/>
                <w:szCs w:val="20"/>
              </w:rPr>
            </w:pPr>
            <w:r w:rsidRPr="004D4837">
              <w:rPr>
                <w:rFonts w:ascii="Verdana" w:hAnsi="Verdana"/>
                <w:sz w:val="18"/>
                <w:szCs w:val="18"/>
                <w:u w:val="single"/>
              </w:rPr>
              <w:lastRenderedPageBreak/>
              <w:t>Les Organisations Syndicales :</w:t>
            </w:r>
          </w:p>
        </w:tc>
        <w:tc>
          <w:tcPr>
            <w:tcW w:w="4530" w:type="dxa"/>
          </w:tcPr>
          <w:p w14:paraId="4EE05E82" w14:textId="77777777" w:rsidR="00C23F15" w:rsidRPr="004258C2" w:rsidRDefault="00C23F15" w:rsidP="00644451">
            <w:pPr>
              <w:pStyle w:val="PP"/>
              <w:spacing w:before="0" w:line="240" w:lineRule="auto"/>
              <w:rPr>
                <w:rFonts w:ascii="Verdana" w:hAnsi="Verdana"/>
                <w:b w:val="0"/>
                <w:sz w:val="20"/>
                <w:szCs w:val="20"/>
              </w:rPr>
            </w:pPr>
            <w:r w:rsidRPr="004258C2">
              <w:rPr>
                <w:rFonts w:ascii="Verdana" w:hAnsi="Verdana"/>
                <w:sz w:val="18"/>
                <w:szCs w:val="18"/>
                <w:u w:val="single"/>
              </w:rPr>
              <w:t>La Direction :</w:t>
            </w:r>
          </w:p>
        </w:tc>
      </w:tr>
      <w:tr w:rsidR="00C23F15" w:rsidRPr="004258C2" w14:paraId="4DABAFD4" w14:textId="77777777" w:rsidTr="00C72A64">
        <w:trPr>
          <w:cnfStyle w:val="000000100000" w:firstRow="0" w:lastRow="0" w:firstColumn="0" w:lastColumn="0" w:oddVBand="0" w:evenVBand="0" w:oddHBand="1" w:evenHBand="0" w:firstRowFirstColumn="0" w:firstRowLastColumn="0" w:lastRowFirstColumn="0" w:lastRowLastColumn="0"/>
          <w:trHeight w:val="998"/>
        </w:trPr>
        <w:tc>
          <w:tcPr>
            <w:tcW w:w="4530" w:type="dxa"/>
          </w:tcPr>
          <w:p w14:paraId="78AB64F5" w14:textId="77777777" w:rsidR="00C23F15" w:rsidRPr="004D4837" w:rsidRDefault="004258C2" w:rsidP="00644451">
            <w:pPr>
              <w:pStyle w:val="PP"/>
              <w:spacing w:before="0" w:line="240" w:lineRule="auto"/>
              <w:rPr>
                <w:rFonts w:ascii="Verdana" w:hAnsi="Verdana"/>
                <w:b/>
                <w:sz w:val="18"/>
                <w:szCs w:val="18"/>
              </w:rPr>
            </w:pPr>
            <w:r w:rsidRPr="004D4837">
              <w:rPr>
                <w:rFonts w:ascii="Verdana" w:hAnsi="Verdana"/>
                <w:b/>
                <w:sz w:val="18"/>
                <w:szCs w:val="18"/>
              </w:rPr>
              <w:t>Syndicat</w:t>
            </w:r>
          </w:p>
          <w:p w14:paraId="0B7B20B6" w14:textId="77777777" w:rsidR="004258C2" w:rsidRDefault="004258C2" w:rsidP="00644451">
            <w:pPr>
              <w:pStyle w:val="PP"/>
              <w:spacing w:before="0" w:line="240" w:lineRule="auto"/>
              <w:rPr>
                <w:rFonts w:ascii="Verdana" w:hAnsi="Verdana"/>
                <w:sz w:val="18"/>
                <w:szCs w:val="18"/>
              </w:rPr>
            </w:pPr>
            <w:r w:rsidRPr="004D4837">
              <w:rPr>
                <w:rFonts w:ascii="Verdana" w:hAnsi="Verdana"/>
                <w:sz w:val="18"/>
                <w:szCs w:val="18"/>
              </w:rPr>
              <w:t xml:space="preserve">Madame/ Monsieur </w:t>
            </w:r>
          </w:p>
          <w:p w14:paraId="319D9162" w14:textId="77777777" w:rsidR="000952AF" w:rsidRDefault="000952AF" w:rsidP="00644451">
            <w:pPr>
              <w:pStyle w:val="PP"/>
              <w:spacing w:before="0" w:line="240" w:lineRule="auto"/>
              <w:rPr>
                <w:rFonts w:ascii="Verdana" w:hAnsi="Verdana"/>
                <w:sz w:val="18"/>
                <w:szCs w:val="18"/>
              </w:rPr>
            </w:pPr>
          </w:p>
          <w:p w14:paraId="01948619" w14:textId="77777777" w:rsidR="000952AF" w:rsidRDefault="000952AF" w:rsidP="00644451">
            <w:pPr>
              <w:pStyle w:val="PP"/>
              <w:spacing w:before="0" w:line="240" w:lineRule="auto"/>
              <w:rPr>
                <w:rFonts w:ascii="Verdana" w:hAnsi="Verdana"/>
                <w:sz w:val="18"/>
                <w:szCs w:val="18"/>
              </w:rPr>
            </w:pPr>
          </w:p>
          <w:p w14:paraId="4036B840" w14:textId="77777777" w:rsidR="000952AF" w:rsidRDefault="000952AF" w:rsidP="00644451">
            <w:pPr>
              <w:pStyle w:val="PP"/>
              <w:spacing w:before="0" w:line="240" w:lineRule="auto"/>
              <w:rPr>
                <w:rFonts w:ascii="Verdana" w:hAnsi="Verdana"/>
                <w:sz w:val="18"/>
                <w:szCs w:val="18"/>
              </w:rPr>
            </w:pPr>
          </w:p>
          <w:p w14:paraId="60BD3E2A" w14:textId="77777777" w:rsidR="000952AF" w:rsidRDefault="000952AF" w:rsidP="00644451">
            <w:pPr>
              <w:pStyle w:val="PP"/>
              <w:spacing w:before="0" w:line="240" w:lineRule="auto"/>
              <w:rPr>
                <w:rFonts w:ascii="Verdana" w:hAnsi="Verdana"/>
                <w:sz w:val="18"/>
                <w:szCs w:val="18"/>
              </w:rPr>
            </w:pPr>
          </w:p>
          <w:p w14:paraId="35AAF215" w14:textId="77777777" w:rsidR="000952AF" w:rsidRDefault="000952AF" w:rsidP="00644451">
            <w:pPr>
              <w:pStyle w:val="PP"/>
              <w:spacing w:before="0" w:line="240" w:lineRule="auto"/>
              <w:rPr>
                <w:rFonts w:ascii="Verdana" w:hAnsi="Verdana"/>
                <w:sz w:val="18"/>
                <w:szCs w:val="18"/>
              </w:rPr>
            </w:pPr>
          </w:p>
          <w:p w14:paraId="35377771" w14:textId="77777777" w:rsidR="000952AF" w:rsidRDefault="000952AF" w:rsidP="00644451">
            <w:pPr>
              <w:pStyle w:val="PP"/>
              <w:spacing w:before="0" w:line="240" w:lineRule="auto"/>
              <w:rPr>
                <w:rFonts w:ascii="Verdana" w:hAnsi="Verdana"/>
                <w:sz w:val="18"/>
                <w:szCs w:val="18"/>
              </w:rPr>
            </w:pPr>
          </w:p>
          <w:p w14:paraId="6101C293" w14:textId="77777777" w:rsidR="000952AF" w:rsidRDefault="000952AF" w:rsidP="00644451">
            <w:pPr>
              <w:pStyle w:val="PP"/>
              <w:spacing w:before="0" w:line="240" w:lineRule="auto"/>
              <w:rPr>
                <w:rFonts w:ascii="Verdana" w:hAnsi="Verdana"/>
                <w:sz w:val="18"/>
                <w:szCs w:val="18"/>
              </w:rPr>
            </w:pPr>
          </w:p>
          <w:p w14:paraId="5947653F" w14:textId="77777777" w:rsidR="000952AF" w:rsidRDefault="000952AF" w:rsidP="00644451">
            <w:pPr>
              <w:pStyle w:val="PP"/>
              <w:spacing w:before="0" w:line="240" w:lineRule="auto"/>
              <w:rPr>
                <w:rFonts w:ascii="Verdana" w:hAnsi="Verdana"/>
                <w:sz w:val="18"/>
                <w:szCs w:val="18"/>
              </w:rPr>
            </w:pPr>
          </w:p>
          <w:p w14:paraId="6B21DD23" w14:textId="77777777" w:rsidR="000952AF" w:rsidRDefault="000952AF" w:rsidP="00644451">
            <w:pPr>
              <w:pStyle w:val="PP"/>
              <w:spacing w:before="0" w:line="240" w:lineRule="auto"/>
              <w:rPr>
                <w:rFonts w:ascii="Verdana" w:hAnsi="Verdana"/>
                <w:sz w:val="18"/>
                <w:szCs w:val="18"/>
              </w:rPr>
            </w:pPr>
          </w:p>
          <w:p w14:paraId="235FFB2D" w14:textId="77777777" w:rsidR="000952AF" w:rsidRDefault="000952AF" w:rsidP="00644451">
            <w:pPr>
              <w:pStyle w:val="PP"/>
              <w:spacing w:before="0" w:line="240" w:lineRule="auto"/>
              <w:rPr>
                <w:rFonts w:ascii="Verdana" w:hAnsi="Verdana"/>
                <w:sz w:val="18"/>
                <w:szCs w:val="18"/>
              </w:rPr>
            </w:pPr>
          </w:p>
          <w:p w14:paraId="3F3147D8" w14:textId="77777777" w:rsidR="000952AF" w:rsidRDefault="000952AF" w:rsidP="00644451">
            <w:pPr>
              <w:pStyle w:val="PP"/>
              <w:spacing w:before="0" w:line="240" w:lineRule="auto"/>
              <w:rPr>
                <w:rFonts w:ascii="Verdana" w:hAnsi="Verdana"/>
                <w:sz w:val="18"/>
                <w:szCs w:val="18"/>
              </w:rPr>
            </w:pPr>
          </w:p>
          <w:p w14:paraId="2B0B4730" w14:textId="77777777" w:rsidR="000952AF" w:rsidRDefault="000952AF" w:rsidP="00644451">
            <w:pPr>
              <w:pStyle w:val="PP"/>
              <w:spacing w:before="0" w:line="240" w:lineRule="auto"/>
              <w:rPr>
                <w:rFonts w:ascii="Verdana" w:hAnsi="Verdana"/>
                <w:sz w:val="18"/>
                <w:szCs w:val="18"/>
              </w:rPr>
            </w:pPr>
          </w:p>
          <w:p w14:paraId="02B49A11" w14:textId="77777777" w:rsidR="000952AF" w:rsidRDefault="000952AF" w:rsidP="00644451">
            <w:pPr>
              <w:pStyle w:val="PP"/>
              <w:spacing w:before="0" w:line="240" w:lineRule="auto"/>
              <w:rPr>
                <w:rFonts w:ascii="Verdana" w:hAnsi="Verdana"/>
                <w:sz w:val="18"/>
                <w:szCs w:val="18"/>
              </w:rPr>
            </w:pPr>
          </w:p>
          <w:p w14:paraId="0B77E8A7" w14:textId="77777777" w:rsidR="000952AF" w:rsidRDefault="000952AF" w:rsidP="00644451">
            <w:pPr>
              <w:pStyle w:val="PP"/>
              <w:spacing w:before="0" w:line="240" w:lineRule="auto"/>
              <w:rPr>
                <w:rFonts w:ascii="Verdana" w:hAnsi="Verdana"/>
                <w:sz w:val="18"/>
                <w:szCs w:val="18"/>
              </w:rPr>
            </w:pPr>
          </w:p>
          <w:p w14:paraId="30519CCE" w14:textId="77777777" w:rsidR="000952AF" w:rsidRDefault="000952AF" w:rsidP="00644451">
            <w:pPr>
              <w:pStyle w:val="PP"/>
              <w:spacing w:before="0" w:line="240" w:lineRule="auto"/>
              <w:rPr>
                <w:rFonts w:ascii="Verdana" w:hAnsi="Verdana"/>
                <w:sz w:val="18"/>
                <w:szCs w:val="18"/>
              </w:rPr>
            </w:pPr>
          </w:p>
          <w:p w14:paraId="09F46568" w14:textId="77777777" w:rsidR="000952AF" w:rsidRDefault="000952AF" w:rsidP="00644451">
            <w:pPr>
              <w:pStyle w:val="PP"/>
              <w:spacing w:before="0" w:line="240" w:lineRule="auto"/>
              <w:rPr>
                <w:rFonts w:ascii="Verdana" w:hAnsi="Verdana"/>
                <w:sz w:val="18"/>
                <w:szCs w:val="18"/>
              </w:rPr>
            </w:pPr>
          </w:p>
          <w:p w14:paraId="3FC49D60" w14:textId="77777777" w:rsidR="000952AF" w:rsidRDefault="000952AF" w:rsidP="00644451">
            <w:pPr>
              <w:pStyle w:val="PP"/>
              <w:spacing w:before="0" w:line="240" w:lineRule="auto"/>
              <w:rPr>
                <w:rFonts w:ascii="Verdana" w:hAnsi="Verdana"/>
                <w:sz w:val="18"/>
                <w:szCs w:val="18"/>
              </w:rPr>
            </w:pPr>
          </w:p>
          <w:p w14:paraId="5B76CC91" w14:textId="77777777" w:rsidR="000952AF" w:rsidRDefault="000952AF" w:rsidP="00644451">
            <w:pPr>
              <w:pStyle w:val="PP"/>
              <w:spacing w:before="0" w:line="240" w:lineRule="auto"/>
              <w:rPr>
                <w:rFonts w:ascii="Verdana" w:hAnsi="Verdana"/>
                <w:sz w:val="18"/>
                <w:szCs w:val="18"/>
              </w:rPr>
            </w:pPr>
          </w:p>
          <w:p w14:paraId="50A493F8" w14:textId="77777777" w:rsidR="000952AF" w:rsidRDefault="000952AF" w:rsidP="00644451">
            <w:pPr>
              <w:pStyle w:val="PP"/>
              <w:spacing w:before="0" w:line="240" w:lineRule="auto"/>
              <w:rPr>
                <w:rFonts w:ascii="Verdana" w:hAnsi="Verdana"/>
                <w:sz w:val="18"/>
                <w:szCs w:val="18"/>
              </w:rPr>
            </w:pPr>
          </w:p>
          <w:p w14:paraId="6AEA7DB2" w14:textId="77777777" w:rsidR="000952AF" w:rsidRDefault="000952AF" w:rsidP="00644451">
            <w:pPr>
              <w:pStyle w:val="PP"/>
              <w:spacing w:before="0" w:line="240" w:lineRule="auto"/>
              <w:rPr>
                <w:rFonts w:ascii="Verdana" w:hAnsi="Verdana"/>
                <w:sz w:val="18"/>
                <w:szCs w:val="18"/>
              </w:rPr>
            </w:pPr>
          </w:p>
          <w:p w14:paraId="2E26072D" w14:textId="77777777" w:rsidR="000952AF" w:rsidRDefault="000952AF" w:rsidP="00644451">
            <w:pPr>
              <w:pStyle w:val="PP"/>
              <w:spacing w:before="0" w:line="240" w:lineRule="auto"/>
              <w:rPr>
                <w:rFonts w:ascii="Verdana" w:hAnsi="Verdana"/>
                <w:sz w:val="18"/>
                <w:szCs w:val="18"/>
              </w:rPr>
            </w:pPr>
          </w:p>
          <w:p w14:paraId="5D9E4A16" w14:textId="77777777" w:rsidR="000952AF" w:rsidRDefault="000952AF" w:rsidP="00644451">
            <w:pPr>
              <w:pStyle w:val="PP"/>
              <w:spacing w:before="0" w:line="240" w:lineRule="auto"/>
              <w:rPr>
                <w:rFonts w:ascii="Verdana" w:hAnsi="Verdana"/>
                <w:sz w:val="18"/>
                <w:szCs w:val="18"/>
              </w:rPr>
            </w:pPr>
          </w:p>
          <w:p w14:paraId="6E49304F" w14:textId="77777777" w:rsidR="000952AF" w:rsidRDefault="000952AF" w:rsidP="00644451">
            <w:pPr>
              <w:pStyle w:val="PP"/>
              <w:spacing w:before="0" w:line="240" w:lineRule="auto"/>
              <w:rPr>
                <w:rFonts w:ascii="Verdana" w:hAnsi="Verdana"/>
                <w:sz w:val="18"/>
                <w:szCs w:val="18"/>
              </w:rPr>
            </w:pPr>
          </w:p>
          <w:p w14:paraId="624CF58D" w14:textId="77777777" w:rsidR="000952AF" w:rsidRPr="004D4837" w:rsidRDefault="000952AF" w:rsidP="00644451">
            <w:pPr>
              <w:pStyle w:val="PP"/>
              <w:spacing w:before="0" w:line="240" w:lineRule="auto"/>
              <w:rPr>
                <w:rFonts w:ascii="Verdana" w:hAnsi="Verdana"/>
                <w:sz w:val="20"/>
                <w:szCs w:val="20"/>
              </w:rPr>
            </w:pPr>
          </w:p>
        </w:tc>
        <w:tc>
          <w:tcPr>
            <w:tcW w:w="4530" w:type="dxa"/>
          </w:tcPr>
          <w:p w14:paraId="35B3B2F4" w14:textId="77777777" w:rsidR="000952AF" w:rsidRDefault="004258C2" w:rsidP="00644451">
            <w:pPr>
              <w:pStyle w:val="PP"/>
              <w:spacing w:before="0" w:line="240" w:lineRule="auto"/>
              <w:rPr>
                <w:rFonts w:ascii="Verdana" w:hAnsi="Verdana"/>
                <w:sz w:val="18"/>
                <w:szCs w:val="18"/>
              </w:rPr>
            </w:pPr>
            <w:r w:rsidRPr="004258C2">
              <w:rPr>
                <w:rFonts w:ascii="Verdana" w:hAnsi="Verdana"/>
                <w:sz w:val="18"/>
                <w:szCs w:val="18"/>
              </w:rPr>
              <w:t>Madame/ Monsieur</w:t>
            </w:r>
            <w:r>
              <w:rPr>
                <w:rFonts w:ascii="Verdana" w:hAnsi="Verdana"/>
                <w:sz w:val="18"/>
                <w:szCs w:val="18"/>
              </w:rPr>
              <w:t xml:space="preserve"> </w:t>
            </w:r>
          </w:p>
          <w:p w14:paraId="3D750774" w14:textId="71C301B6" w:rsidR="00C23F15" w:rsidRPr="004258C2" w:rsidRDefault="000952AF" w:rsidP="00644451">
            <w:pPr>
              <w:pStyle w:val="PP"/>
              <w:spacing w:before="0" w:line="240" w:lineRule="auto"/>
              <w:rPr>
                <w:rFonts w:ascii="Verdana" w:hAnsi="Verdana"/>
                <w:sz w:val="20"/>
                <w:szCs w:val="20"/>
              </w:rPr>
            </w:pPr>
            <w:r w:rsidRPr="000952AF">
              <w:rPr>
                <w:rFonts w:ascii="Verdana" w:hAnsi="Verdana"/>
                <w:sz w:val="18"/>
                <w:szCs w:val="18"/>
              </w:rPr>
              <w:t>Mohamed ELLOUZ</w:t>
            </w:r>
            <w:r>
              <w:rPr>
                <w:rFonts w:ascii="Verdana" w:hAnsi="Verdana"/>
                <w:sz w:val="18"/>
                <w:szCs w:val="18"/>
              </w:rPr>
              <w:t>E</w:t>
            </w:r>
          </w:p>
        </w:tc>
      </w:tr>
    </w:tbl>
    <w:p w14:paraId="4E8524D1" w14:textId="77777777" w:rsidR="00AA0753" w:rsidRDefault="00AA0753" w:rsidP="00644451">
      <w:pPr>
        <w:pStyle w:val="PP"/>
        <w:spacing w:before="0" w:line="240" w:lineRule="auto"/>
        <w:rPr>
          <w:rFonts w:ascii="Verdana" w:hAnsi="Verdana"/>
          <w:sz w:val="20"/>
          <w:szCs w:val="20"/>
        </w:rPr>
      </w:pPr>
    </w:p>
    <w:p w14:paraId="64E246BB" w14:textId="77777777" w:rsidR="00E11088" w:rsidRPr="006A5135" w:rsidRDefault="00E11088" w:rsidP="006A5135">
      <w:pPr>
        <w:rPr>
          <w:sz w:val="18"/>
          <w:szCs w:val="18"/>
        </w:rPr>
      </w:pPr>
    </w:p>
    <w:sectPr w:rsidR="00E11088" w:rsidRPr="006A5135" w:rsidSect="00E84CCE">
      <w:footerReference w:type="default" r:id="rId20"/>
      <w:pgSz w:w="11906" w:h="16838" w:code="9"/>
      <w:pgMar w:top="1418" w:right="1418" w:bottom="851"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9950" w14:textId="77777777" w:rsidR="00E84CCE" w:rsidRDefault="00E84CCE">
      <w:r>
        <w:separator/>
      </w:r>
    </w:p>
  </w:endnote>
  <w:endnote w:type="continuationSeparator" w:id="0">
    <w:p w14:paraId="6C668AA7" w14:textId="77777777" w:rsidR="00E84CCE" w:rsidRDefault="00E84CCE">
      <w:r>
        <w:continuationSeparator/>
      </w:r>
    </w:p>
  </w:endnote>
  <w:endnote w:type="continuationNotice" w:id="1">
    <w:p w14:paraId="5F3ED31C" w14:textId="77777777" w:rsidR="00E84CCE" w:rsidRDefault="00E8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63EE" w14:textId="77777777" w:rsidR="006B5BC1" w:rsidRDefault="006B5BC1">
    <w:pPr>
      <w:jc w:val="center"/>
    </w:pPr>
    <w:r>
      <w:fldChar w:fldCharType="begin"/>
    </w:r>
    <w:r>
      <w:instrText xml:space="preserve"> PAGE </w:instrText>
    </w:r>
    <w:r>
      <w:fldChar w:fldCharType="separate"/>
    </w:r>
    <w:r>
      <w:rPr>
        <w:noProof/>
      </w:rPr>
      <w:t>14</w:t>
    </w:r>
    <w:r>
      <w:fldChar w:fldCharType="end"/>
    </w:r>
    <w:r>
      <w:t>/</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86C0" w14:textId="77777777" w:rsidR="00E84CCE" w:rsidRDefault="00E84CCE">
      <w:r>
        <w:separator/>
      </w:r>
    </w:p>
  </w:footnote>
  <w:footnote w:type="continuationSeparator" w:id="0">
    <w:p w14:paraId="41707E35" w14:textId="77777777" w:rsidR="00E84CCE" w:rsidRDefault="00E84CCE">
      <w:r>
        <w:continuationSeparator/>
      </w:r>
    </w:p>
  </w:footnote>
  <w:footnote w:type="continuationNotice" w:id="1">
    <w:p w14:paraId="77A8FC6E" w14:textId="77777777" w:rsidR="00E84CCE" w:rsidRDefault="00E84C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0D4"/>
    <w:multiLevelType w:val="hybridMultilevel"/>
    <w:tmpl w:val="B9E06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0B6849"/>
    <w:multiLevelType w:val="singleLevel"/>
    <w:tmpl w:val="B302EAD8"/>
    <w:lvl w:ilvl="0">
      <w:start w:val="1"/>
      <w:numFmt w:val="bullet"/>
      <w:pStyle w:val="R2"/>
      <w:lvlText w:val=""/>
      <w:lvlJc w:val="left"/>
      <w:pPr>
        <w:tabs>
          <w:tab w:val="num" w:pos="360"/>
        </w:tabs>
        <w:ind w:left="360" w:hanging="360"/>
      </w:pPr>
      <w:rPr>
        <w:rFonts w:ascii="Symbol" w:hAnsi="Symbol" w:hint="default"/>
        <w:b w:val="0"/>
        <w:i w:val="0"/>
        <w:color w:val="auto"/>
        <w:sz w:val="18"/>
      </w:rPr>
    </w:lvl>
  </w:abstractNum>
  <w:abstractNum w:abstractNumId="2" w15:restartNumberingAfterBreak="0">
    <w:nsid w:val="1E3C2BCC"/>
    <w:multiLevelType w:val="hybridMultilevel"/>
    <w:tmpl w:val="B9E06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3F5351"/>
    <w:multiLevelType w:val="multilevel"/>
    <w:tmpl w:val="17E63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7778A"/>
    <w:multiLevelType w:val="multilevel"/>
    <w:tmpl w:val="9BE65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E2364"/>
    <w:multiLevelType w:val="multilevel"/>
    <w:tmpl w:val="BB4C0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31C5B"/>
    <w:multiLevelType w:val="hybridMultilevel"/>
    <w:tmpl w:val="0E88F8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7118C0"/>
    <w:multiLevelType w:val="hybridMultilevel"/>
    <w:tmpl w:val="EB7202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5818A3"/>
    <w:multiLevelType w:val="multilevel"/>
    <w:tmpl w:val="C2945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96D2A"/>
    <w:multiLevelType w:val="hybridMultilevel"/>
    <w:tmpl w:val="4D588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1643FF"/>
    <w:multiLevelType w:val="multilevel"/>
    <w:tmpl w:val="9FA880D6"/>
    <w:lvl w:ilvl="0">
      <w:start w:val="1"/>
      <w:numFmt w:val="bullet"/>
      <w:lvlText w:val=""/>
      <w:lvlJc w:val="left"/>
      <w:pPr>
        <w:tabs>
          <w:tab w:val="num" w:pos="-753"/>
        </w:tabs>
        <w:ind w:left="-753" w:hanging="360"/>
      </w:pPr>
      <w:rPr>
        <w:rFonts w:ascii="Wingdings" w:hAnsi="Wingdings" w:hint="default"/>
        <w:sz w:val="20"/>
      </w:rPr>
    </w:lvl>
    <w:lvl w:ilvl="1" w:tentative="1">
      <w:start w:val="1"/>
      <w:numFmt w:val="bullet"/>
      <w:lvlText w:val=""/>
      <w:lvlJc w:val="left"/>
      <w:pPr>
        <w:tabs>
          <w:tab w:val="num" w:pos="-33"/>
        </w:tabs>
        <w:ind w:left="-33" w:hanging="360"/>
      </w:pPr>
      <w:rPr>
        <w:rFonts w:ascii="Wingdings" w:hAnsi="Wingdings" w:hint="default"/>
        <w:sz w:val="20"/>
      </w:rPr>
    </w:lvl>
    <w:lvl w:ilvl="2" w:tentative="1">
      <w:start w:val="1"/>
      <w:numFmt w:val="bullet"/>
      <w:lvlText w:val=""/>
      <w:lvlJc w:val="left"/>
      <w:pPr>
        <w:tabs>
          <w:tab w:val="num" w:pos="687"/>
        </w:tabs>
        <w:ind w:left="687" w:hanging="360"/>
      </w:pPr>
      <w:rPr>
        <w:rFonts w:ascii="Wingdings" w:hAnsi="Wingdings" w:hint="default"/>
        <w:sz w:val="20"/>
      </w:rPr>
    </w:lvl>
    <w:lvl w:ilvl="3" w:tentative="1">
      <w:start w:val="1"/>
      <w:numFmt w:val="bullet"/>
      <w:lvlText w:val=""/>
      <w:lvlJc w:val="left"/>
      <w:pPr>
        <w:tabs>
          <w:tab w:val="num" w:pos="1407"/>
        </w:tabs>
        <w:ind w:left="1407" w:hanging="360"/>
      </w:pPr>
      <w:rPr>
        <w:rFonts w:ascii="Wingdings" w:hAnsi="Wingdings" w:hint="default"/>
        <w:sz w:val="20"/>
      </w:rPr>
    </w:lvl>
    <w:lvl w:ilvl="4" w:tentative="1">
      <w:start w:val="1"/>
      <w:numFmt w:val="bullet"/>
      <w:lvlText w:val=""/>
      <w:lvlJc w:val="left"/>
      <w:pPr>
        <w:tabs>
          <w:tab w:val="num" w:pos="2127"/>
        </w:tabs>
        <w:ind w:left="2127" w:hanging="360"/>
      </w:pPr>
      <w:rPr>
        <w:rFonts w:ascii="Wingdings" w:hAnsi="Wingdings" w:hint="default"/>
        <w:sz w:val="20"/>
      </w:rPr>
    </w:lvl>
    <w:lvl w:ilvl="5" w:tentative="1">
      <w:start w:val="1"/>
      <w:numFmt w:val="bullet"/>
      <w:lvlText w:val=""/>
      <w:lvlJc w:val="left"/>
      <w:pPr>
        <w:tabs>
          <w:tab w:val="num" w:pos="2847"/>
        </w:tabs>
        <w:ind w:left="2847" w:hanging="360"/>
      </w:pPr>
      <w:rPr>
        <w:rFonts w:ascii="Wingdings" w:hAnsi="Wingdings" w:hint="default"/>
        <w:sz w:val="20"/>
      </w:rPr>
    </w:lvl>
    <w:lvl w:ilvl="6" w:tentative="1">
      <w:start w:val="1"/>
      <w:numFmt w:val="bullet"/>
      <w:lvlText w:val=""/>
      <w:lvlJc w:val="left"/>
      <w:pPr>
        <w:tabs>
          <w:tab w:val="num" w:pos="3567"/>
        </w:tabs>
        <w:ind w:left="3567" w:hanging="360"/>
      </w:pPr>
      <w:rPr>
        <w:rFonts w:ascii="Wingdings" w:hAnsi="Wingdings" w:hint="default"/>
        <w:sz w:val="20"/>
      </w:rPr>
    </w:lvl>
    <w:lvl w:ilvl="7" w:tentative="1">
      <w:start w:val="1"/>
      <w:numFmt w:val="bullet"/>
      <w:lvlText w:val=""/>
      <w:lvlJc w:val="left"/>
      <w:pPr>
        <w:tabs>
          <w:tab w:val="num" w:pos="4287"/>
        </w:tabs>
        <w:ind w:left="4287" w:hanging="360"/>
      </w:pPr>
      <w:rPr>
        <w:rFonts w:ascii="Wingdings" w:hAnsi="Wingdings" w:hint="default"/>
        <w:sz w:val="20"/>
      </w:rPr>
    </w:lvl>
    <w:lvl w:ilvl="8" w:tentative="1">
      <w:start w:val="1"/>
      <w:numFmt w:val="bullet"/>
      <w:lvlText w:val=""/>
      <w:lvlJc w:val="left"/>
      <w:pPr>
        <w:tabs>
          <w:tab w:val="num" w:pos="5007"/>
        </w:tabs>
        <w:ind w:left="5007" w:hanging="360"/>
      </w:pPr>
      <w:rPr>
        <w:rFonts w:ascii="Wingdings" w:hAnsi="Wingdings" w:hint="default"/>
        <w:sz w:val="20"/>
      </w:rPr>
    </w:lvl>
  </w:abstractNum>
  <w:abstractNum w:abstractNumId="11" w15:restartNumberingAfterBreak="0">
    <w:nsid w:val="5AD7230C"/>
    <w:multiLevelType w:val="singleLevel"/>
    <w:tmpl w:val="B2002362"/>
    <w:lvl w:ilvl="0">
      <w:start w:val="1"/>
      <w:numFmt w:val="bullet"/>
      <w:pStyle w:val="R1"/>
      <w:lvlText w:val=""/>
      <w:lvlJc w:val="left"/>
      <w:pPr>
        <w:tabs>
          <w:tab w:val="num" w:pos="360"/>
        </w:tabs>
        <w:ind w:left="284" w:hanging="284"/>
      </w:pPr>
      <w:rPr>
        <w:rFonts w:ascii="Symbol" w:hAnsi="Symbol" w:hint="default"/>
        <w:sz w:val="20"/>
      </w:rPr>
    </w:lvl>
  </w:abstractNum>
  <w:abstractNum w:abstractNumId="12" w15:restartNumberingAfterBreak="0">
    <w:nsid w:val="6D312D0B"/>
    <w:multiLevelType w:val="hybridMultilevel"/>
    <w:tmpl w:val="1CAA09D6"/>
    <w:lvl w:ilvl="0" w:tplc="D8FA8818">
      <w:start w:val="1"/>
      <w:numFmt w:val="bullet"/>
      <w:pStyle w:val="Puc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776584"/>
    <w:multiLevelType w:val="hybridMultilevel"/>
    <w:tmpl w:val="96CEF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5B3576"/>
    <w:multiLevelType w:val="multilevel"/>
    <w:tmpl w:val="4D9E314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2146658530">
    <w:abstractNumId w:val="11"/>
  </w:num>
  <w:num w:numId="2" w16cid:durableId="38674355">
    <w:abstractNumId w:val="1"/>
  </w:num>
  <w:num w:numId="3" w16cid:durableId="1270116623">
    <w:abstractNumId w:val="7"/>
  </w:num>
  <w:num w:numId="4" w16cid:durableId="1858690438">
    <w:abstractNumId w:val="12"/>
  </w:num>
  <w:num w:numId="5" w16cid:durableId="1505708632">
    <w:abstractNumId w:val="0"/>
  </w:num>
  <w:num w:numId="6" w16cid:durableId="567349683">
    <w:abstractNumId w:val="2"/>
  </w:num>
  <w:num w:numId="7" w16cid:durableId="405691567">
    <w:abstractNumId w:val="9"/>
  </w:num>
  <w:num w:numId="8" w16cid:durableId="1637447732">
    <w:abstractNumId w:val="8"/>
  </w:num>
  <w:num w:numId="9" w16cid:durableId="941884321">
    <w:abstractNumId w:val="5"/>
  </w:num>
  <w:num w:numId="10" w16cid:durableId="1418094365">
    <w:abstractNumId w:val="4"/>
  </w:num>
  <w:num w:numId="11" w16cid:durableId="482233472">
    <w:abstractNumId w:val="3"/>
  </w:num>
  <w:num w:numId="12" w16cid:durableId="1547135587">
    <w:abstractNumId w:val="14"/>
  </w:num>
  <w:num w:numId="13" w16cid:durableId="740450022">
    <w:abstractNumId w:val="13"/>
  </w:num>
  <w:num w:numId="14" w16cid:durableId="1918787388">
    <w:abstractNumId w:val="10"/>
  </w:num>
  <w:num w:numId="15" w16cid:durableId="17552777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3"/>
    <w:rsid w:val="00000295"/>
    <w:rsid w:val="00001193"/>
    <w:rsid w:val="00001822"/>
    <w:rsid w:val="000050CA"/>
    <w:rsid w:val="00005C46"/>
    <w:rsid w:val="00006B00"/>
    <w:rsid w:val="00013E97"/>
    <w:rsid w:val="00013F29"/>
    <w:rsid w:val="0002121D"/>
    <w:rsid w:val="00021FF0"/>
    <w:rsid w:val="00025634"/>
    <w:rsid w:val="00026031"/>
    <w:rsid w:val="00026A59"/>
    <w:rsid w:val="0003298F"/>
    <w:rsid w:val="00033B0F"/>
    <w:rsid w:val="00033DC7"/>
    <w:rsid w:val="00034A90"/>
    <w:rsid w:val="00036517"/>
    <w:rsid w:val="000374F8"/>
    <w:rsid w:val="00040F2F"/>
    <w:rsid w:val="00043EC4"/>
    <w:rsid w:val="00045EEF"/>
    <w:rsid w:val="00047683"/>
    <w:rsid w:val="00051FEC"/>
    <w:rsid w:val="0005276B"/>
    <w:rsid w:val="00052FAE"/>
    <w:rsid w:val="000535D9"/>
    <w:rsid w:val="0005504F"/>
    <w:rsid w:val="00064431"/>
    <w:rsid w:val="000644B9"/>
    <w:rsid w:val="000700C1"/>
    <w:rsid w:val="0007083B"/>
    <w:rsid w:val="00071690"/>
    <w:rsid w:val="00075675"/>
    <w:rsid w:val="00076F38"/>
    <w:rsid w:val="000839EE"/>
    <w:rsid w:val="000847D9"/>
    <w:rsid w:val="000849C2"/>
    <w:rsid w:val="0008591D"/>
    <w:rsid w:val="00085F00"/>
    <w:rsid w:val="000866B7"/>
    <w:rsid w:val="00087367"/>
    <w:rsid w:val="00087416"/>
    <w:rsid w:val="0009318C"/>
    <w:rsid w:val="000952AF"/>
    <w:rsid w:val="00095ACC"/>
    <w:rsid w:val="000A0FC3"/>
    <w:rsid w:val="000A2550"/>
    <w:rsid w:val="000A5E5A"/>
    <w:rsid w:val="000A7250"/>
    <w:rsid w:val="000B05E9"/>
    <w:rsid w:val="000B1760"/>
    <w:rsid w:val="000B318C"/>
    <w:rsid w:val="000B3482"/>
    <w:rsid w:val="000B4674"/>
    <w:rsid w:val="000B54A7"/>
    <w:rsid w:val="000B5627"/>
    <w:rsid w:val="000B5C7B"/>
    <w:rsid w:val="000C0598"/>
    <w:rsid w:val="000C3784"/>
    <w:rsid w:val="000C38B0"/>
    <w:rsid w:val="000C4471"/>
    <w:rsid w:val="000C4A27"/>
    <w:rsid w:val="000C4E9C"/>
    <w:rsid w:val="000C4F7B"/>
    <w:rsid w:val="000C4F83"/>
    <w:rsid w:val="000C5583"/>
    <w:rsid w:val="000C6F24"/>
    <w:rsid w:val="000D0CA2"/>
    <w:rsid w:val="000D391A"/>
    <w:rsid w:val="000D4C2F"/>
    <w:rsid w:val="000D5AAE"/>
    <w:rsid w:val="000D7B88"/>
    <w:rsid w:val="000E0216"/>
    <w:rsid w:val="000E170E"/>
    <w:rsid w:val="000E3255"/>
    <w:rsid w:val="000E4202"/>
    <w:rsid w:val="000E5A6F"/>
    <w:rsid w:val="000E5E60"/>
    <w:rsid w:val="000E7DE8"/>
    <w:rsid w:val="000E7F4D"/>
    <w:rsid w:val="000F05FE"/>
    <w:rsid w:val="000F1E05"/>
    <w:rsid w:val="000F5E0F"/>
    <w:rsid w:val="000F6045"/>
    <w:rsid w:val="0010246E"/>
    <w:rsid w:val="001026D5"/>
    <w:rsid w:val="001124E1"/>
    <w:rsid w:val="00112BED"/>
    <w:rsid w:val="00115FF5"/>
    <w:rsid w:val="00116B88"/>
    <w:rsid w:val="00117673"/>
    <w:rsid w:val="00117F88"/>
    <w:rsid w:val="0012014F"/>
    <w:rsid w:val="001235D4"/>
    <w:rsid w:val="00125B0F"/>
    <w:rsid w:val="00125CE5"/>
    <w:rsid w:val="00126663"/>
    <w:rsid w:val="00127551"/>
    <w:rsid w:val="00131E1D"/>
    <w:rsid w:val="00136D02"/>
    <w:rsid w:val="00140C87"/>
    <w:rsid w:val="001429C6"/>
    <w:rsid w:val="001444A4"/>
    <w:rsid w:val="001448E8"/>
    <w:rsid w:val="0014495D"/>
    <w:rsid w:val="00145F1C"/>
    <w:rsid w:val="00145F3A"/>
    <w:rsid w:val="00147394"/>
    <w:rsid w:val="00151FA8"/>
    <w:rsid w:val="00153F72"/>
    <w:rsid w:val="00155EB2"/>
    <w:rsid w:val="0015707E"/>
    <w:rsid w:val="00157D7F"/>
    <w:rsid w:val="00161C55"/>
    <w:rsid w:val="00162C73"/>
    <w:rsid w:val="001667B1"/>
    <w:rsid w:val="0016719F"/>
    <w:rsid w:val="00170C30"/>
    <w:rsid w:val="00171B72"/>
    <w:rsid w:val="00171B9A"/>
    <w:rsid w:val="00171E3A"/>
    <w:rsid w:val="00173C86"/>
    <w:rsid w:val="00181AAC"/>
    <w:rsid w:val="00183825"/>
    <w:rsid w:val="0018529E"/>
    <w:rsid w:val="001859C7"/>
    <w:rsid w:val="0018602B"/>
    <w:rsid w:val="00190752"/>
    <w:rsid w:val="00191ED5"/>
    <w:rsid w:val="00192409"/>
    <w:rsid w:val="00192B05"/>
    <w:rsid w:val="001930D6"/>
    <w:rsid w:val="00196353"/>
    <w:rsid w:val="001A19D8"/>
    <w:rsid w:val="001A29C2"/>
    <w:rsid w:val="001A2F1B"/>
    <w:rsid w:val="001A2FE2"/>
    <w:rsid w:val="001A628C"/>
    <w:rsid w:val="001A6ECB"/>
    <w:rsid w:val="001B02E4"/>
    <w:rsid w:val="001B1489"/>
    <w:rsid w:val="001B3AC1"/>
    <w:rsid w:val="001B3F43"/>
    <w:rsid w:val="001B480B"/>
    <w:rsid w:val="001B7389"/>
    <w:rsid w:val="001C114A"/>
    <w:rsid w:val="001C3ADD"/>
    <w:rsid w:val="001C565E"/>
    <w:rsid w:val="001C6AD1"/>
    <w:rsid w:val="001D06C8"/>
    <w:rsid w:val="001D2248"/>
    <w:rsid w:val="001D4884"/>
    <w:rsid w:val="001D4D16"/>
    <w:rsid w:val="001D56F3"/>
    <w:rsid w:val="001D5E13"/>
    <w:rsid w:val="001D6978"/>
    <w:rsid w:val="001D7004"/>
    <w:rsid w:val="001D7A26"/>
    <w:rsid w:val="001D7F84"/>
    <w:rsid w:val="001E12B8"/>
    <w:rsid w:val="001E15ED"/>
    <w:rsid w:val="001E51EB"/>
    <w:rsid w:val="001E6A16"/>
    <w:rsid w:val="001F19AD"/>
    <w:rsid w:val="001F2841"/>
    <w:rsid w:val="001F55D5"/>
    <w:rsid w:val="00204ABF"/>
    <w:rsid w:val="00205C1F"/>
    <w:rsid w:val="002076C2"/>
    <w:rsid w:val="00210399"/>
    <w:rsid w:val="002119D8"/>
    <w:rsid w:val="00215EE8"/>
    <w:rsid w:val="00226855"/>
    <w:rsid w:val="002268A5"/>
    <w:rsid w:val="002268FE"/>
    <w:rsid w:val="00226D11"/>
    <w:rsid w:val="00226DDC"/>
    <w:rsid w:val="00232D7C"/>
    <w:rsid w:val="0023316B"/>
    <w:rsid w:val="00234CE9"/>
    <w:rsid w:val="00235750"/>
    <w:rsid w:val="0024181B"/>
    <w:rsid w:val="00244839"/>
    <w:rsid w:val="002505C1"/>
    <w:rsid w:val="002508B1"/>
    <w:rsid w:val="00251406"/>
    <w:rsid w:val="00251D02"/>
    <w:rsid w:val="00252350"/>
    <w:rsid w:val="00253A63"/>
    <w:rsid w:val="00253A7E"/>
    <w:rsid w:val="0025500E"/>
    <w:rsid w:val="00263E70"/>
    <w:rsid w:val="00265B07"/>
    <w:rsid w:val="0026632F"/>
    <w:rsid w:val="002702C3"/>
    <w:rsid w:val="0027424D"/>
    <w:rsid w:val="00283F99"/>
    <w:rsid w:val="002878C7"/>
    <w:rsid w:val="0028793C"/>
    <w:rsid w:val="00290413"/>
    <w:rsid w:val="00290A26"/>
    <w:rsid w:val="00291E8B"/>
    <w:rsid w:val="0029614B"/>
    <w:rsid w:val="002965F3"/>
    <w:rsid w:val="00296C98"/>
    <w:rsid w:val="002A3DB6"/>
    <w:rsid w:val="002A5CE9"/>
    <w:rsid w:val="002A65C9"/>
    <w:rsid w:val="002A7162"/>
    <w:rsid w:val="002B1010"/>
    <w:rsid w:val="002B281B"/>
    <w:rsid w:val="002B2952"/>
    <w:rsid w:val="002B3256"/>
    <w:rsid w:val="002B366E"/>
    <w:rsid w:val="002B475D"/>
    <w:rsid w:val="002B6785"/>
    <w:rsid w:val="002C03FA"/>
    <w:rsid w:val="002C0784"/>
    <w:rsid w:val="002C2F2A"/>
    <w:rsid w:val="002C3AB9"/>
    <w:rsid w:val="002C4117"/>
    <w:rsid w:val="002C7F4E"/>
    <w:rsid w:val="002D398B"/>
    <w:rsid w:val="002D75EA"/>
    <w:rsid w:val="002D7CF9"/>
    <w:rsid w:val="002E0474"/>
    <w:rsid w:val="002E26BF"/>
    <w:rsid w:val="002E4B06"/>
    <w:rsid w:val="002E5E6D"/>
    <w:rsid w:val="002F440C"/>
    <w:rsid w:val="00304192"/>
    <w:rsid w:val="003042B8"/>
    <w:rsid w:val="00306564"/>
    <w:rsid w:val="00306A46"/>
    <w:rsid w:val="00307229"/>
    <w:rsid w:val="0031149D"/>
    <w:rsid w:val="00311AB9"/>
    <w:rsid w:val="003134D5"/>
    <w:rsid w:val="0031496F"/>
    <w:rsid w:val="00314BA4"/>
    <w:rsid w:val="00315B4F"/>
    <w:rsid w:val="003175C2"/>
    <w:rsid w:val="00317B79"/>
    <w:rsid w:val="00322843"/>
    <w:rsid w:val="00322C08"/>
    <w:rsid w:val="00322E89"/>
    <w:rsid w:val="00324554"/>
    <w:rsid w:val="003317C2"/>
    <w:rsid w:val="00331DB7"/>
    <w:rsid w:val="00333CD3"/>
    <w:rsid w:val="00335D8D"/>
    <w:rsid w:val="00337340"/>
    <w:rsid w:val="00343EF8"/>
    <w:rsid w:val="00344815"/>
    <w:rsid w:val="00347CAA"/>
    <w:rsid w:val="003527AF"/>
    <w:rsid w:val="00352F54"/>
    <w:rsid w:val="003553E6"/>
    <w:rsid w:val="00356BDC"/>
    <w:rsid w:val="0035717A"/>
    <w:rsid w:val="00357693"/>
    <w:rsid w:val="00363317"/>
    <w:rsid w:val="0036475E"/>
    <w:rsid w:val="00367781"/>
    <w:rsid w:val="00367869"/>
    <w:rsid w:val="00370A5D"/>
    <w:rsid w:val="00371C38"/>
    <w:rsid w:val="00372532"/>
    <w:rsid w:val="003726E0"/>
    <w:rsid w:val="00374C12"/>
    <w:rsid w:val="00384F0F"/>
    <w:rsid w:val="00394AC8"/>
    <w:rsid w:val="00396BC5"/>
    <w:rsid w:val="00397B6A"/>
    <w:rsid w:val="003A0BBE"/>
    <w:rsid w:val="003A1F2B"/>
    <w:rsid w:val="003A2629"/>
    <w:rsid w:val="003A622C"/>
    <w:rsid w:val="003B006D"/>
    <w:rsid w:val="003B3F7C"/>
    <w:rsid w:val="003B5261"/>
    <w:rsid w:val="003B5F80"/>
    <w:rsid w:val="003C1E93"/>
    <w:rsid w:val="003C25A2"/>
    <w:rsid w:val="003C4347"/>
    <w:rsid w:val="003C5989"/>
    <w:rsid w:val="003D08B9"/>
    <w:rsid w:val="003D2239"/>
    <w:rsid w:val="003D43D9"/>
    <w:rsid w:val="003D62EE"/>
    <w:rsid w:val="003D7546"/>
    <w:rsid w:val="003E131D"/>
    <w:rsid w:val="003E4F01"/>
    <w:rsid w:val="003E553D"/>
    <w:rsid w:val="003E59DF"/>
    <w:rsid w:val="003F2914"/>
    <w:rsid w:val="003F3BFB"/>
    <w:rsid w:val="003F425D"/>
    <w:rsid w:val="003F581A"/>
    <w:rsid w:val="003F5B8E"/>
    <w:rsid w:val="003F60C9"/>
    <w:rsid w:val="003F6D58"/>
    <w:rsid w:val="003F7538"/>
    <w:rsid w:val="00401233"/>
    <w:rsid w:val="004079A3"/>
    <w:rsid w:val="004132A5"/>
    <w:rsid w:val="004167EE"/>
    <w:rsid w:val="00416DF3"/>
    <w:rsid w:val="00416E31"/>
    <w:rsid w:val="00416F5D"/>
    <w:rsid w:val="004253C6"/>
    <w:rsid w:val="004258C2"/>
    <w:rsid w:val="00426924"/>
    <w:rsid w:val="00426DAA"/>
    <w:rsid w:val="0043151C"/>
    <w:rsid w:val="004329CF"/>
    <w:rsid w:val="004349C2"/>
    <w:rsid w:val="00437AC5"/>
    <w:rsid w:val="00437DD6"/>
    <w:rsid w:val="00441C9C"/>
    <w:rsid w:val="00444BB5"/>
    <w:rsid w:val="0045524C"/>
    <w:rsid w:val="00457932"/>
    <w:rsid w:val="0046108B"/>
    <w:rsid w:val="0046264F"/>
    <w:rsid w:val="00464D42"/>
    <w:rsid w:val="004657F8"/>
    <w:rsid w:val="00466BFA"/>
    <w:rsid w:val="004722E5"/>
    <w:rsid w:val="00472CD8"/>
    <w:rsid w:val="00474BBD"/>
    <w:rsid w:val="004776EE"/>
    <w:rsid w:val="004805DF"/>
    <w:rsid w:val="00484013"/>
    <w:rsid w:val="0048521D"/>
    <w:rsid w:val="0048744D"/>
    <w:rsid w:val="00491CA4"/>
    <w:rsid w:val="004A3D41"/>
    <w:rsid w:val="004B0F4E"/>
    <w:rsid w:val="004B2BDE"/>
    <w:rsid w:val="004B2DEC"/>
    <w:rsid w:val="004B40C5"/>
    <w:rsid w:val="004B4280"/>
    <w:rsid w:val="004B5F8E"/>
    <w:rsid w:val="004B7506"/>
    <w:rsid w:val="004C056D"/>
    <w:rsid w:val="004C0B45"/>
    <w:rsid w:val="004C4C56"/>
    <w:rsid w:val="004C59B3"/>
    <w:rsid w:val="004C7414"/>
    <w:rsid w:val="004D13BF"/>
    <w:rsid w:val="004D24C3"/>
    <w:rsid w:val="004D255E"/>
    <w:rsid w:val="004D4837"/>
    <w:rsid w:val="004D5CA1"/>
    <w:rsid w:val="004D64E4"/>
    <w:rsid w:val="004E0C29"/>
    <w:rsid w:val="004E1AF3"/>
    <w:rsid w:val="004F2915"/>
    <w:rsid w:val="004F4412"/>
    <w:rsid w:val="004F4413"/>
    <w:rsid w:val="004F6D00"/>
    <w:rsid w:val="00501F96"/>
    <w:rsid w:val="00503CA6"/>
    <w:rsid w:val="00505721"/>
    <w:rsid w:val="00505E53"/>
    <w:rsid w:val="00506285"/>
    <w:rsid w:val="00512BD8"/>
    <w:rsid w:val="0051596F"/>
    <w:rsid w:val="00516FC1"/>
    <w:rsid w:val="00517E2B"/>
    <w:rsid w:val="00523358"/>
    <w:rsid w:val="005245E4"/>
    <w:rsid w:val="00525721"/>
    <w:rsid w:val="005258D3"/>
    <w:rsid w:val="005274C6"/>
    <w:rsid w:val="00535E36"/>
    <w:rsid w:val="00536337"/>
    <w:rsid w:val="0053713E"/>
    <w:rsid w:val="0054482B"/>
    <w:rsid w:val="005506BA"/>
    <w:rsid w:val="0055672B"/>
    <w:rsid w:val="005577CB"/>
    <w:rsid w:val="005606B2"/>
    <w:rsid w:val="00565067"/>
    <w:rsid w:val="00572FE0"/>
    <w:rsid w:val="0057373A"/>
    <w:rsid w:val="00573BB8"/>
    <w:rsid w:val="00574FA0"/>
    <w:rsid w:val="005841D2"/>
    <w:rsid w:val="00585AC8"/>
    <w:rsid w:val="00585E09"/>
    <w:rsid w:val="005867EA"/>
    <w:rsid w:val="0058768C"/>
    <w:rsid w:val="005908D5"/>
    <w:rsid w:val="00592AA5"/>
    <w:rsid w:val="005931F5"/>
    <w:rsid w:val="00594EBE"/>
    <w:rsid w:val="005959F3"/>
    <w:rsid w:val="00596DD7"/>
    <w:rsid w:val="005A11A7"/>
    <w:rsid w:val="005A1303"/>
    <w:rsid w:val="005A1BC0"/>
    <w:rsid w:val="005A1C2F"/>
    <w:rsid w:val="005A2CA2"/>
    <w:rsid w:val="005A46CB"/>
    <w:rsid w:val="005A50C5"/>
    <w:rsid w:val="005A7675"/>
    <w:rsid w:val="005B00D0"/>
    <w:rsid w:val="005B3E00"/>
    <w:rsid w:val="005B4226"/>
    <w:rsid w:val="005B67CC"/>
    <w:rsid w:val="005B6FFB"/>
    <w:rsid w:val="005C1694"/>
    <w:rsid w:val="005C2F35"/>
    <w:rsid w:val="005C505C"/>
    <w:rsid w:val="005C54D8"/>
    <w:rsid w:val="005C5BBC"/>
    <w:rsid w:val="005D03A4"/>
    <w:rsid w:val="005D06B3"/>
    <w:rsid w:val="005D0E5C"/>
    <w:rsid w:val="005D203C"/>
    <w:rsid w:val="005D2898"/>
    <w:rsid w:val="005D4060"/>
    <w:rsid w:val="005D4ADC"/>
    <w:rsid w:val="005E0511"/>
    <w:rsid w:val="005E1DA5"/>
    <w:rsid w:val="005E29A7"/>
    <w:rsid w:val="005E5C0B"/>
    <w:rsid w:val="005F069A"/>
    <w:rsid w:val="005F0F80"/>
    <w:rsid w:val="005F24F5"/>
    <w:rsid w:val="005F3B7E"/>
    <w:rsid w:val="005F6541"/>
    <w:rsid w:val="005F6AE9"/>
    <w:rsid w:val="005F738D"/>
    <w:rsid w:val="0060022F"/>
    <w:rsid w:val="006015BB"/>
    <w:rsid w:val="00602C41"/>
    <w:rsid w:val="006051CD"/>
    <w:rsid w:val="00607FE3"/>
    <w:rsid w:val="006119CF"/>
    <w:rsid w:val="00613263"/>
    <w:rsid w:val="006136E9"/>
    <w:rsid w:val="00614CFE"/>
    <w:rsid w:val="00614D1A"/>
    <w:rsid w:val="00615699"/>
    <w:rsid w:val="00616584"/>
    <w:rsid w:val="006213E3"/>
    <w:rsid w:val="00621A28"/>
    <w:rsid w:val="006222D1"/>
    <w:rsid w:val="006252B6"/>
    <w:rsid w:val="00625BF9"/>
    <w:rsid w:val="00630BD4"/>
    <w:rsid w:val="00632E2B"/>
    <w:rsid w:val="00633780"/>
    <w:rsid w:val="00636911"/>
    <w:rsid w:val="00636F34"/>
    <w:rsid w:val="006372C8"/>
    <w:rsid w:val="006372F2"/>
    <w:rsid w:val="00640E98"/>
    <w:rsid w:val="00641FF1"/>
    <w:rsid w:val="006429BA"/>
    <w:rsid w:val="006432FE"/>
    <w:rsid w:val="00644451"/>
    <w:rsid w:val="00645F30"/>
    <w:rsid w:val="00646744"/>
    <w:rsid w:val="00646AC6"/>
    <w:rsid w:val="0064718C"/>
    <w:rsid w:val="0065081B"/>
    <w:rsid w:val="006530CF"/>
    <w:rsid w:val="0065378F"/>
    <w:rsid w:val="00653A64"/>
    <w:rsid w:val="00655477"/>
    <w:rsid w:val="00655572"/>
    <w:rsid w:val="00656B55"/>
    <w:rsid w:val="00657E68"/>
    <w:rsid w:val="006605A5"/>
    <w:rsid w:val="00662B42"/>
    <w:rsid w:val="00664B73"/>
    <w:rsid w:val="00667AC3"/>
    <w:rsid w:val="00667BC2"/>
    <w:rsid w:val="00676D1E"/>
    <w:rsid w:val="00684C20"/>
    <w:rsid w:val="00687D9B"/>
    <w:rsid w:val="006900DB"/>
    <w:rsid w:val="00691904"/>
    <w:rsid w:val="0069671C"/>
    <w:rsid w:val="00696EAC"/>
    <w:rsid w:val="006A18FD"/>
    <w:rsid w:val="006A21F4"/>
    <w:rsid w:val="006A4E2F"/>
    <w:rsid w:val="006A5135"/>
    <w:rsid w:val="006A5954"/>
    <w:rsid w:val="006A5CC8"/>
    <w:rsid w:val="006B05B0"/>
    <w:rsid w:val="006B264F"/>
    <w:rsid w:val="006B5BC1"/>
    <w:rsid w:val="006B5E64"/>
    <w:rsid w:val="006C0007"/>
    <w:rsid w:val="006C1B69"/>
    <w:rsid w:val="006C2483"/>
    <w:rsid w:val="006C3001"/>
    <w:rsid w:val="006C3913"/>
    <w:rsid w:val="006C3A2E"/>
    <w:rsid w:val="006C4425"/>
    <w:rsid w:val="006C5B47"/>
    <w:rsid w:val="006C5B97"/>
    <w:rsid w:val="006C69A9"/>
    <w:rsid w:val="006D109C"/>
    <w:rsid w:val="006D3BB0"/>
    <w:rsid w:val="006D3C8D"/>
    <w:rsid w:val="006D72C3"/>
    <w:rsid w:val="006E1806"/>
    <w:rsid w:val="006E331D"/>
    <w:rsid w:val="006E3838"/>
    <w:rsid w:val="006E4876"/>
    <w:rsid w:val="006E5AD0"/>
    <w:rsid w:val="006F0283"/>
    <w:rsid w:val="006F17D3"/>
    <w:rsid w:val="006F3662"/>
    <w:rsid w:val="006F39ED"/>
    <w:rsid w:val="00701D94"/>
    <w:rsid w:val="0070557E"/>
    <w:rsid w:val="007064B8"/>
    <w:rsid w:val="0071194C"/>
    <w:rsid w:val="00711DC4"/>
    <w:rsid w:val="007129EF"/>
    <w:rsid w:val="007140F4"/>
    <w:rsid w:val="007141DB"/>
    <w:rsid w:val="007157EE"/>
    <w:rsid w:val="007159EF"/>
    <w:rsid w:val="00716B8B"/>
    <w:rsid w:val="007222DA"/>
    <w:rsid w:val="00722854"/>
    <w:rsid w:val="00723214"/>
    <w:rsid w:val="0072392B"/>
    <w:rsid w:val="00724E4E"/>
    <w:rsid w:val="00727617"/>
    <w:rsid w:val="00727BDF"/>
    <w:rsid w:val="00731566"/>
    <w:rsid w:val="00734A82"/>
    <w:rsid w:val="00734FEB"/>
    <w:rsid w:val="007355EF"/>
    <w:rsid w:val="00740BDC"/>
    <w:rsid w:val="00741718"/>
    <w:rsid w:val="00741814"/>
    <w:rsid w:val="00741FD7"/>
    <w:rsid w:val="0074436A"/>
    <w:rsid w:val="00746B46"/>
    <w:rsid w:val="00752E2A"/>
    <w:rsid w:val="007543D7"/>
    <w:rsid w:val="00755FE1"/>
    <w:rsid w:val="007575F8"/>
    <w:rsid w:val="00761F3E"/>
    <w:rsid w:val="00762F58"/>
    <w:rsid w:val="007638A6"/>
    <w:rsid w:val="00765621"/>
    <w:rsid w:val="007672A6"/>
    <w:rsid w:val="00771261"/>
    <w:rsid w:val="0077302D"/>
    <w:rsid w:val="00773371"/>
    <w:rsid w:val="007742F3"/>
    <w:rsid w:val="00775312"/>
    <w:rsid w:val="0077576F"/>
    <w:rsid w:val="00777D7D"/>
    <w:rsid w:val="00784A2C"/>
    <w:rsid w:val="00791A66"/>
    <w:rsid w:val="00791D37"/>
    <w:rsid w:val="00794B67"/>
    <w:rsid w:val="00795407"/>
    <w:rsid w:val="007A0CC5"/>
    <w:rsid w:val="007A4712"/>
    <w:rsid w:val="007A673B"/>
    <w:rsid w:val="007A7F1E"/>
    <w:rsid w:val="007B0BEA"/>
    <w:rsid w:val="007B3DC3"/>
    <w:rsid w:val="007B72DE"/>
    <w:rsid w:val="007B7D67"/>
    <w:rsid w:val="007C2ACB"/>
    <w:rsid w:val="007C2D55"/>
    <w:rsid w:val="007C341B"/>
    <w:rsid w:val="007C3E0C"/>
    <w:rsid w:val="007C509C"/>
    <w:rsid w:val="007C5B83"/>
    <w:rsid w:val="007C7AD1"/>
    <w:rsid w:val="007D03E3"/>
    <w:rsid w:val="007D06E0"/>
    <w:rsid w:val="007D0FFA"/>
    <w:rsid w:val="007E0507"/>
    <w:rsid w:val="007E12B8"/>
    <w:rsid w:val="007E6FAD"/>
    <w:rsid w:val="007F0503"/>
    <w:rsid w:val="007F2C1B"/>
    <w:rsid w:val="007F3183"/>
    <w:rsid w:val="007F319B"/>
    <w:rsid w:val="00803828"/>
    <w:rsid w:val="00806063"/>
    <w:rsid w:val="008157FB"/>
    <w:rsid w:val="0081600D"/>
    <w:rsid w:val="008169AC"/>
    <w:rsid w:val="00824B1D"/>
    <w:rsid w:val="00825549"/>
    <w:rsid w:val="008307E7"/>
    <w:rsid w:val="0083296B"/>
    <w:rsid w:val="00835C35"/>
    <w:rsid w:val="00836DC7"/>
    <w:rsid w:val="00837243"/>
    <w:rsid w:val="00837891"/>
    <w:rsid w:val="00837C63"/>
    <w:rsid w:val="00844E2F"/>
    <w:rsid w:val="00845CFC"/>
    <w:rsid w:val="00846062"/>
    <w:rsid w:val="00847613"/>
    <w:rsid w:val="00850EB3"/>
    <w:rsid w:val="00852D2E"/>
    <w:rsid w:val="00853060"/>
    <w:rsid w:val="00856BC3"/>
    <w:rsid w:val="008570B7"/>
    <w:rsid w:val="0086328F"/>
    <w:rsid w:val="00863ECC"/>
    <w:rsid w:val="00866795"/>
    <w:rsid w:val="00870A12"/>
    <w:rsid w:val="00870F6C"/>
    <w:rsid w:val="00872201"/>
    <w:rsid w:val="00872CE7"/>
    <w:rsid w:val="008733BC"/>
    <w:rsid w:val="00881104"/>
    <w:rsid w:val="00881FBD"/>
    <w:rsid w:val="00884A0B"/>
    <w:rsid w:val="00886C58"/>
    <w:rsid w:val="00887FE8"/>
    <w:rsid w:val="00890805"/>
    <w:rsid w:val="00891324"/>
    <w:rsid w:val="00892A26"/>
    <w:rsid w:val="00893604"/>
    <w:rsid w:val="0089418C"/>
    <w:rsid w:val="00894DEE"/>
    <w:rsid w:val="00894FBC"/>
    <w:rsid w:val="00896993"/>
    <w:rsid w:val="008A25F7"/>
    <w:rsid w:val="008A3480"/>
    <w:rsid w:val="008A632C"/>
    <w:rsid w:val="008A6D97"/>
    <w:rsid w:val="008B0EC5"/>
    <w:rsid w:val="008B1DA4"/>
    <w:rsid w:val="008B2F3C"/>
    <w:rsid w:val="008B7DD8"/>
    <w:rsid w:val="008C0CA2"/>
    <w:rsid w:val="008C0EA4"/>
    <w:rsid w:val="008C341F"/>
    <w:rsid w:val="008C631A"/>
    <w:rsid w:val="008C7495"/>
    <w:rsid w:val="008D0AC0"/>
    <w:rsid w:val="008D0E1C"/>
    <w:rsid w:val="008D526F"/>
    <w:rsid w:val="008D530D"/>
    <w:rsid w:val="008D726B"/>
    <w:rsid w:val="008E157D"/>
    <w:rsid w:val="008E1C33"/>
    <w:rsid w:val="008E2348"/>
    <w:rsid w:val="008E3095"/>
    <w:rsid w:val="008E4238"/>
    <w:rsid w:val="008F0B5E"/>
    <w:rsid w:val="008F1AFA"/>
    <w:rsid w:val="008F42EA"/>
    <w:rsid w:val="008F4BBB"/>
    <w:rsid w:val="008F55C4"/>
    <w:rsid w:val="008F61A5"/>
    <w:rsid w:val="0090051B"/>
    <w:rsid w:val="009037BE"/>
    <w:rsid w:val="00907DAB"/>
    <w:rsid w:val="00907F07"/>
    <w:rsid w:val="00910D42"/>
    <w:rsid w:val="00912C84"/>
    <w:rsid w:val="00917806"/>
    <w:rsid w:val="00925DA8"/>
    <w:rsid w:val="00934E80"/>
    <w:rsid w:val="00934F97"/>
    <w:rsid w:val="00936506"/>
    <w:rsid w:val="0093701B"/>
    <w:rsid w:val="009458EB"/>
    <w:rsid w:val="00945F4E"/>
    <w:rsid w:val="00946BB1"/>
    <w:rsid w:val="009506CC"/>
    <w:rsid w:val="00952A28"/>
    <w:rsid w:val="009548B9"/>
    <w:rsid w:val="00954C76"/>
    <w:rsid w:val="009566A1"/>
    <w:rsid w:val="0096162B"/>
    <w:rsid w:val="00965230"/>
    <w:rsid w:val="0096593D"/>
    <w:rsid w:val="009667E3"/>
    <w:rsid w:val="009732A7"/>
    <w:rsid w:val="009737A7"/>
    <w:rsid w:val="00975E2E"/>
    <w:rsid w:val="009767DE"/>
    <w:rsid w:val="0098148F"/>
    <w:rsid w:val="00982476"/>
    <w:rsid w:val="00982CFC"/>
    <w:rsid w:val="00983F60"/>
    <w:rsid w:val="0099089E"/>
    <w:rsid w:val="00991A99"/>
    <w:rsid w:val="00992178"/>
    <w:rsid w:val="0099513F"/>
    <w:rsid w:val="009A234A"/>
    <w:rsid w:val="009A2BC9"/>
    <w:rsid w:val="009A4220"/>
    <w:rsid w:val="009A48F9"/>
    <w:rsid w:val="009A56BC"/>
    <w:rsid w:val="009A66F2"/>
    <w:rsid w:val="009A6C62"/>
    <w:rsid w:val="009A74A5"/>
    <w:rsid w:val="009B05FB"/>
    <w:rsid w:val="009B4696"/>
    <w:rsid w:val="009B7973"/>
    <w:rsid w:val="009B7C12"/>
    <w:rsid w:val="009C00DC"/>
    <w:rsid w:val="009C173B"/>
    <w:rsid w:val="009C6236"/>
    <w:rsid w:val="009C6CEB"/>
    <w:rsid w:val="009C6EBC"/>
    <w:rsid w:val="009D1331"/>
    <w:rsid w:val="009D2F75"/>
    <w:rsid w:val="009D6ECA"/>
    <w:rsid w:val="009E58E4"/>
    <w:rsid w:val="009E604B"/>
    <w:rsid w:val="009F01F3"/>
    <w:rsid w:val="009F06D6"/>
    <w:rsid w:val="009F4662"/>
    <w:rsid w:val="009F6450"/>
    <w:rsid w:val="00A01BAA"/>
    <w:rsid w:val="00A02219"/>
    <w:rsid w:val="00A03F7B"/>
    <w:rsid w:val="00A05D99"/>
    <w:rsid w:val="00A07A78"/>
    <w:rsid w:val="00A117F7"/>
    <w:rsid w:val="00A11F4D"/>
    <w:rsid w:val="00A21651"/>
    <w:rsid w:val="00A2359E"/>
    <w:rsid w:val="00A25513"/>
    <w:rsid w:val="00A26F45"/>
    <w:rsid w:val="00A3140D"/>
    <w:rsid w:val="00A3270A"/>
    <w:rsid w:val="00A340EC"/>
    <w:rsid w:val="00A35BE8"/>
    <w:rsid w:val="00A42FC8"/>
    <w:rsid w:val="00A4306B"/>
    <w:rsid w:val="00A4353D"/>
    <w:rsid w:val="00A436C7"/>
    <w:rsid w:val="00A44B22"/>
    <w:rsid w:val="00A44D03"/>
    <w:rsid w:val="00A47062"/>
    <w:rsid w:val="00A500F8"/>
    <w:rsid w:val="00A53774"/>
    <w:rsid w:val="00A61145"/>
    <w:rsid w:val="00A62615"/>
    <w:rsid w:val="00A626AB"/>
    <w:rsid w:val="00A64B69"/>
    <w:rsid w:val="00A6580D"/>
    <w:rsid w:val="00A6703D"/>
    <w:rsid w:val="00A67D89"/>
    <w:rsid w:val="00A713B2"/>
    <w:rsid w:val="00A75B20"/>
    <w:rsid w:val="00A81FB4"/>
    <w:rsid w:val="00A846E2"/>
    <w:rsid w:val="00A87AB4"/>
    <w:rsid w:val="00A92E88"/>
    <w:rsid w:val="00A96C0B"/>
    <w:rsid w:val="00AA0753"/>
    <w:rsid w:val="00AA2A9D"/>
    <w:rsid w:val="00AA7AAB"/>
    <w:rsid w:val="00AA7DAF"/>
    <w:rsid w:val="00AB0DCB"/>
    <w:rsid w:val="00AB4F18"/>
    <w:rsid w:val="00AB68E4"/>
    <w:rsid w:val="00AB6D73"/>
    <w:rsid w:val="00AC08CD"/>
    <w:rsid w:val="00AC33DC"/>
    <w:rsid w:val="00AC761F"/>
    <w:rsid w:val="00AC7D0A"/>
    <w:rsid w:val="00AD01BB"/>
    <w:rsid w:val="00AD62DC"/>
    <w:rsid w:val="00AD6A2F"/>
    <w:rsid w:val="00AE117A"/>
    <w:rsid w:val="00AE1581"/>
    <w:rsid w:val="00AE58DE"/>
    <w:rsid w:val="00AE7D77"/>
    <w:rsid w:val="00AF3253"/>
    <w:rsid w:val="00AF3515"/>
    <w:rsid w:val="00AF51A5"/>
    <w:rsid w:val="00AF7F6A"/>
    <w:rsid w:val="00B004FA"/>
    <w:rsid w:val="00B010F9"/>
    <w:rsid w:val="00B013DD"/>
    <w:rsid w:val="00B03FFC"/>
    <w:rsid w:val="00B040CC"/>
    <w:rsid w:val="00B04A69"/>
    <w:rsid w:val="00B12B3B"/>
    <w:rsid w:val="00B13441"/>
    <w:rsid w:val="00B1702B"/>
    <w:rsid w:val="00B22CF5"/>
    <w:rsid w:val="00B242F8"/>
    <w:rsid w:val="00B247B4"/>
    <w:rsid w:val="00B26302"/>
    <w:rsid w:val="00B265D2"/>
    <w:rsid w:val="00B268C2"/>
    <w:rsid w:val="00B27EAB"/>
    <w:rsid w:val="00B33F2B"/>
    <w:rsid w:val="00B35907"/>
    <w:rsid w:val="00B35E0A"/>
    <w:rsid w:val="00B3674A"/>
    <w:rsid w:val="00B3750C"/>
    <w:rsid w:val="00B42918"/>
    <w:rsid w:val="00B47093"/>
    <w:rsid w:val="00B5167A"/>
    <w:rsid w:val="00B52494"/>
    <w:rsid w:val="00B56E90"/>
    <w:rsid w:val="00B607B0"/>
    <w:rsid w:val="00B637DD"/>
    <w:rsid w:val="00B64D78"/>
    <w:rsid w:val="00B670B5"/>
    <w:rsid w:val="00B7188C"/>
    <w:rsid w:val="00B74FF5"/>
    <w:rsid w:val="00B76D03"/>
    <w:rsid w:val="00B9271A"/>
    <w:rsid w:val="00B96EFF"/>
    <w:rsid w:val="00B97FD8"/>
    <w:rsid w:val="00BA0F4B"/>
    <w:rsid w:val="00BA4965"/>
    <w:rsid w:val="00BA6DDF"/>
    <w:rsid w:val="00BA6E8B"/>
    <w:rsid w:val="00BB22C4"/>
    <w:rsid w:val="00BB2869"/>
    <w:rsid w:val="00BB38C2"/>
    <w:rsid w:val="00BB50B7"/>
    <w:rsid w:val="00BC0D21"/>
    <w:rsid w:val="00BC1D46"/>
    <w:rsid w:val="00BC4CF3"/>
    <w:rsid w:val="00BC60A1"/>
    <w:rsid w:val="00BC6BC5"/>
    <w:rsid w:val="00BC7200"/>
    <w:rsid w:val="00BC7871"/>
    <w:rsid w:val="00BD3022"/>
    <w:rsid w:val="00BD5071"/>
    <w:rsid w:val="00BD5AE2"/>
    <w:rsid w:val="00BE0CAC"/>
    <w:rsid w:val="00BE2795"/>
    <w:rsid w:val="00BE2E18"/>
    <w:rsid w:val="00BE3B27"/>
    <w:rsid w:val="00BE6F98"/>
    <w:rsid w:val="00BF19C7"/>
    <w:rsid w:val="00BF2E42"/>
    <w:rsid w:val="00BF4779"/>
    <w:rsid w:val="00BF5675"/>
    <w:rsid w:val="00BF726F"/>
    <w:rsid w:val="00C0398B"/>
    <w:rsid w:val="00C03CC7"/>
    <w:rsid w:val="00C06892"/>
    <w:rsid w:val="00C07972"/>
    <w:rsid w:val="00C10892"/>
    <w:rsid w:val="00C11730"/>
    <w:rsid w:val="00C11962"/>
    <w:rsid w:val="00C11B76"/>
    <w:rsid w:val="00C13F25"/>
    <w:rsid w:val="00C14090"/>
    <w:rsid w:val="00C15218"/>
    <w:rsid w:val="00C21AEF"/>
    <w:rsid w:val="00C23A71"/>
    <w:rsid w:val="00C23F15"/>
    <w:rsid w:val="00C253C2"/>
    <w:rsid w:val="00C36ADD"/>
    <w:rsid w:val="00C37397"/>
    <w:rsid w:val="00C37E94"/>
    <w:rsid w:val="00C400AC"/>
    <w:rsid w:val="00C43AC7"/>
    <w:rsid w:val="00C43F5D"/>
    <w:rsid w:val="00C44BA6"/>
    <w:rsid w:val="00C47EFC"/>
    <w:rsid w:val="00C52F27"/>
    <w:rsid w:val="00C55CE7"/>
    <w:rsid w:val="00C6268B"/>
    <w:rsid w:val="00C63A8A"/>
    <w:rsid w:val="00C64BBB"/>
    <w:rsid w:val="00C65278"/>
    <w:rsid w:val="00C726DB"/>
    <w:rsid w:val="00C72A64"/>
    <w:rsid w:val="00C77743"/>
    <w:rsid w:val="00C80DFB"/>
    <w:rsid w:val="00C81DFF"/>
    <w:rsid w:val="00C83E22"/>
    <w:rsid w:val="00C84E55"/>
    <w:rsid w:val="00C87C1C"/>
    <w:rsid w:val="00C90630"/>
    <w:rsid w:val="00C93A7A"/>
    <w:rsid w:val="00C96EB2"/>
    <w:rsid w:val="00C97007"/>
    <w:rsid w:val="00CA15B2"/>
    <w:rsid w:val="00CA2CBE"/>
    <w:rsid w:val="00CA4140"/>
    <w:rsid w:val="00CA4743"/>
    <w:rsid w:val="00CA4A73"/>
    <w:rsid w:val="00CA6FF9"/>
    <w:rsid w:val="00CA79E5"/>
    <w:rsid w:val="00CB045A"/>
    <w:rsid w:val="00CB0C17"/>
    <w:rsid w:val="00CB5D8F"/>
    <w:rsid w:val="00CC11CC"/>
    <w:rsid w:val="00CC1CD0"/>
    <w:rsid w:val="00CC4D55"/>
    <w:rsid w:val="00CC5DA7"/>
    <w:rsid w:val="00CC68E3"/>
    <w:rsid w:val="00CD4C0B"/>
    <w:rsid w:val="00CD6000"/>
    <w:rsid w:val="00CD69CC"/>
    <w:rsid w:val="00CD69E2"/>
    <w:rsid w:val="00CE0A90"/>
    <w:rsid w:val="00CE1DA4"/>
    <w:rsid w:val="00CE3205"/>
    <w:rsid w:val="00CE6136"/>
    <w:rsid w:val="00CF28C4"/>
    <w:rsid w:val="00CF489C"/>
    <w:rsid w:val="00D00B8A"/>
    <w:rsid w:val="00D014CB"/>
    <w:rsid w:val="00D02F8A"/>
    <w:rsid w:val="00D03A3A"/>
    <w:rsid w:val="00D06045"/>
    <w:rsid w:val="00D10079"/>
    <w:rsid w:val="00D2182B"/>
    <w:rsid w:val="00D21C8F"/>
    <w:rsid w:val="00D2482B"/>
    <w:rsid w:val="00D2600C"/>
    <w:rsid w:val="00D26E4B"/>
    <w:rsid w:val="00D27ADA"/>
    <w:rsid w:val="00D30C82"/>
    <w:rsid w:val="00D3187E"/>
    <w:rsid w:val="00D329EB"/>
    <w:rsid w:val="00D3713F"/>
    <w:rsid w:val="00D372EC"/>
    <w:rsid w:val="00D40584"/>
    <w:rsid w:val="00D40CBB"/>
    <w:rsid w:val="00D40D9C"/>
    <w:rsid w:val="00D4133A"/>
    <w:rsid w:val="00D43300"/>
    <w:rsid w:val="00D45E81"/>
    <w:rsid w:val="00D472D8"/>
    <w:rsid w:val="00D56783"/>
    <w:rsid w:val="00D57074"/>
    <w:rsid w:val="00D57150"/>
    <w:rsid w:val="00D62F80"/>
    <w:rsid w:val="00D659EC"/>
    <w:rsid w:val="00D67E23"/>
    <w:rsid w:val="00D72A8D"/>
    <w:rsid w:val="00D74118"/>
    <w:rsid w:val="00D745F3"/>
    <w:rsid w:val="00D7646A"/>
    <w:rsid w:val="00D76D92"/>
    <w:rsid w:val="00D80AD2"/>
    <w:rsid w:val="00D82D93"/>
    <w:rsid w:val="00D86E2B"/>
    <w:rsid w:val="00D902AB"/>
    <w:rsid w:val="00D90B5C"/>
    <w:rsid w:val="00D915FB"/>
    <w:rsid w:val="00D9505E"/>
    <w:rsid w:val="00D95557"/>
    <w:rsid w:val="00D95AA2"/>
    <w:rsid w:val="00D97C84"/>
    <w:rsid w:val="00DA028B"/>
    <w:rsid w:val="00DA17D0"/>
    <w:rsid w:val="00DA22AB"/>
    <w:rsid w:val="00DA33F8"/>
    <w:rsid w:val="00DA33FC"/>
    <w:rsid w:val="00DA426D"/>
    <w:rsid w:val="00DA44F6"/>
    <w:rsid w:val="00DA61EE"/>
    <w:rsid w:val="00DA7DBB"/>
    <w:rsid w:val="00DB35C3"/>
    <w:rsid w:val="00DB4350"/>
    <w:rsid w:val="00DB482D"/>
    <w:rsid w:val="00DB7FD3"/>
    <w:rsid w:val="00DC068D"/>
    <w:rsid w:val="00DC196D"/>
    <w:rsid w:val="00DD03D4"/>
    <w:rsid w:val="00DD060A"/>
    <w:rsid w:val="00DD1AB3"/>
    <w:rsid w:val="00DD1F9B"/>
    <w:rsid w:val="00DD38E7"/>
    <w:rsid w:val="00DD72FC"/>
    <w:rsid w:val="00DE1EB5"/>
    <w:rsid w:val="00DE4553"/>
    <w:rsid w:val="00DE4951"/>
    <w:rsid w:val="00DE757C"/>
    <w:rsid w:val="00DF31E6"/>
    <w:rsid w:val="00DF680E"/>
    <w:rsid w:val="00DF7735"/>
    <w:rsid w:val="00E009C2"/>
    <w:rsid w:val="00E028DE"/>
    <w:rsid w:val="00E042A4"/>
    <w:rsid w:val="00E042D2"/>
    <w:rsid w:val="00E044D8"/>
    <w:rsid w:val="00E06E9D"/>
    <w:rsid w:val="00E071F5"/>
    <w:rsid w:val="00E07C36"/>
    <w:rsid w:val="00E11088"/>
    <w:rsid w:val="00E174BA"/>
    <w:rsid w:val="00E210D1"/>
    <w:rsid w:val="00E23B79"/>
    <w:rsid w:val="00E30845"/>
    <w:rsid w:val="00E35031"/>
    <w:rsid w:val="00E3593A"/>
    <w:rsid w:val="00E41DD1"/>
    <w:rsid w:val="00E44267"/>
    <w:rsid w:val="00E45DF4"/>
    <w:rsid w:val="00E47E8F"/>
    <w:rsid w:val="00E51741"/>
    <w:rsid w:val="00E51FEF"/>
    <w:rsid w:val="00E57A37"/>
    <w:rsid w:val="00E57DBF"/>
    <w:rsid w:val="00E611AC"/>
    <w:rsid w:val="00E664C5"/>
    <w:rsid w:val="00E67981"/>
    <w:rsid w:val="00E71A4E"/>
    <w:rsid w:val="00E74CA2"/>
    <w:rsid w:val="00E76E52"/>
    <w:rsid w:val="00E8004E"/>
    <w:rsid w:val="00E80619"/>
    <w:rsid w:val="00E821E5"/>
    <w:rsid w:val="00E8409F"/>
    <w:rsid w:val="00E84A80"/>
    <w:rsid w:val="00E84CCE"/>
    <w:rsid w:val="00E84EDB"/>
    <w:rsid w:val="00E855B0"/>
    <w:rsid w:val="00E869BB"/>
    <w:rsid w:val="00E86E59"/>
    <w:rsid w:val="00E87B2B"/>
    <w:rsid w:val="00E90EDD"/>
    <w:rsid w:val="00E9259F"/>
    <w:rsid w:val="00E935FE"/>
    <w:rsid w:val="00E951A2"/>
    <w:rsid w:val="00E97208"/>
    <w:rsid w:val="00EA04C8"/>
    <w:rsid w:val="00EA3CBF"/>
    <w:rsid w:val="00EA5ADD"/>
    <w:rsid w:val="00EB2CEB"/>
    <w:rsid w:val="00EB47C3"/>
    <w:rsid w:val="00EB7477"/>
    <w:rsid w:val="00EC4335"/>
    <w:rsid w:val="00EC6025"/>
    <w:rsid w:val="00ED1B92"/>
    <w:rsid w:val="00EE2ED9"/>
    <w:rsid w:val="00EE32A0"/>
    <w:rsid w:val="00EE3919"/>
    <w:rsid w:val="00EE5286"/>
    <w:rsid w:val="00EF32D6"/>
    <w:rsid w:val="00EF5D87"/>
    <w:rsid w:val="00EF7DD2"/>
    <w:rsid w:val="00F000D1"/>
    <w:rsid w:val="00F013E9"/>
    <w:rsid w:val="00F01D48"/>
    <w:rsid w:val="00F03C78"/>
    <w:rsid w:val="00F12D2C"/>
    <w:rsid w:val="00F245D6"/>
    <w:rsid w:val="00F24884"/>
    <w:rsid w:val="00F26A69"/>
    <w:rsid w:val="00F2773C"/>
    <w:rsid w:val="00F31F9B"/>
    <w:rsid w:val="00F32A35"/>
    <w:rsid w:val="00F32AAC"/>
    <w:rsid w:val="00F338E8"/>
    <w:rsid w:val="00F33DC7"/>
    <w:rsid w:val="00F365BA"/>
    <w:rsid w:val="00F36B49"/>
    <w:rsid w:val="00F41982"/>
    <w:rsid w:val="00F459BC"/>
    <w:rsid w:val="00F501E3"/>
    <w:rsid w:val="00F54C99"/>
    <w:rsid w:val="00F55392"/>
    <w:rsid w:val="00F64562"/>
    <w:rsid w:val="00F70662"/>
    <w:rsid w:val="00F7176B"/>
    <w:rsid w:val="00F726E3"/>
    <w:rsid w:val="00F75E83"/>
    <w:rsid w:val="00F76FCE"/>
    <w:rsid w:val="00F840BB"/>
    <w:rsid w:val="00F86172"/>
    <w:rsid w:val="00F9019D"/>
    <w:rsid w:val="00F912BC"/>
    <w:rsid w:val="00F934BF"/>
    <w:rsid w:val="00F93DC8"/>
    <w:rsid w:val="00F96ECF"/>
    <w:rsid w:val="00FA1F95"/>
    <w:rsid w:val="00FA34A6"/>
    <w:rsid w:val="00FA4C3C"/>
    <w:rsid w:val="00FA545E"/>
    <w:rsid w:val="00FB54D1"/>
    <w:rsid w:val="00FB74B7"/>
    <w:rsid w:val="00FB75F0"/>
    <w:rsid w:val="00FB7C72"/>
    <w:rsid w:val="00FC0CD8"/>
    <w:rsid w:val="00FC0D04"/>
    <w:rsid w:val="00FC1150"/>
    <w:rsid w:val="00FC3D84"/>
    <w:rsid w:val="00FC5DE3"/>
    <w:rsid w:val="00FD4381"/>
    <w:rsid w:val="00FD6601"/>
    <w:rsid w:val="00FD71EE"/>
    <w:rsid w:val="00FE07A9"/>
    <w:rsid w:val="00FE141F"/>
    <w:rsid w:val="00FE4019"/>
    <w:rsid w:val="00FE443A"/>
    <w:rsid w:val="00FE720E"/>
    <w:rsid w:val="00FE7D89"/>
    <w:rsid w:val="00FF00D9"/>
    <w:rsid w:val="00FF0DC6"/>
    <w:rsid w:val="00FF24F6"/>
    <w:rsid w:val="00FF50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FA0742"/>
  <w15:docId w15:val="{F7FA234D-2B15-47D9-8ADC-410928F9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D4"/>
    <w:pPr>
      <w:jc w:val="both"/>
    </w:pPr>
    <w:rPr>
      <w:rFonts w:ascii="Verdana" w:hAnsi="Verdana"/>
    </w:rPr>
  </w:style>
  <w:style w:type="paragraph" w:styleId="Titre1">
    <w:name w:val="heading 1"/>
    <w:aliases w:val="Titre 1 Acte"/>
    <w:basedOn w:val="Normal"/>
    <w:next w:val="Normal"/>
    <w:qFormat/>
    <w:pPr>
      <w:keepNext/>
      <w:spacing w:after="480"/>
      <w:jc w:val="center"/>
      <w:outlineLvl w:val="0"/>
    </w:pPr>
    <w:rPr>
      <w:b/>
      <w:sz w:val="28"/>
    </w:rPr>
  </w:style>
  <w:style w:type="paragraph" w:styleId="Titre2">
    <w:name w:val="heading 2"/>
    <w:aliases w:val="Titre 2 Acte"/>
    <w:basedOn w:val="Normal"/>
    <w:next w:val="Normal"/>
    <w:qFormat/>
    <w:pPr>
      <w:keepNext/>
      <w:spacing w:before="240"/>
      <w:jc w:val="left"/>
      <w:outlineLvl w:val="1"/>
    </w:pPr>
    <w:rPr>
      <w:b/>
      <w:u w:val="single"/>
    </w:rPr>
  </w:style>
  <w:style w:type="paragraph" w:styleId="Titre3">
    <w:name w:val="heading 3"/>
    <w:basedOn w:val="Normal"/>
    <w:next w:val="Normal"/>
    <w:link w:val="Titre3Car"/>
    <w:semiHidden/>
    <w:unhideWhenUsed/>
    <w:qFormat/>
    <w:rsid w:val="005A11A7"/>
    <w:pPr>
      <w:keepNext/>
      <w:spacing w:before="240" w:after="60"/>
      <w:outlineLvl w:val="2"/>
    </w:pPr>
    <w:rPr>
      <w:rFonts w:asciiTheme="majorHAnsi" w:eastAsiaTheme="majorEastAsia" w:hAnsiTheme="majorHAnsi" w:cstheme="majorBidi"/>
      <w:b/>
      <w:bCs/>
      <w:sz w:val="26"/>
      <w:szCs w:val="26"/>
    </w:rPr>
  </w:style>
  <w:style w:type="paragraph" w:styleId="Titre5">
    <w:name w:val="heading 5"/>
    <w:basedOn w:val="Normal"/>
    <w:next w:val="Normal"/>
    <w:link w:val="Titre5Car"/>
    <w:semiHidden/>
    <w:unhideWhenUsed/>
    <w:qFormat/>
    <w:rsid w:val="00E23B79"/>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next w:val="Normal"/>
    <w:pPr>
      <w:ind w:left="4820"/>
      <w:jc w:val="left"/>
    </w:pPr>
    <w:rPr>
      <w:b/>
    </w:rPr>
  </w:style>
  <w:style w:type="paragraph" w:customStyle="1" w:styleId="Normalsansretrait">
    <w:name w:val="Normal sans retrait"/>
    <w:basedOn w:val="Normal"/>
    <w:next w:val="Normal"/>
    <w:pPr>
      <w:jc w:val="left"/>
    </w:pPr>
  </w:style>
  <w:style w:type="paragraph" w:customStyle="1" w:styleId="Titre3Acte">
    <w:name w:val="Titre 3 Acte"/>
    <w:basedOn w:val="Titre2"/>
    <w:next w:val="Normal"/>
    <w:pPr>
      <w:spacing w:before="0"/>
      <w:ind w:left="1134"/>
    </w:pPr>
    <w:rPr>
      <w:b w:val="0"/>
    </w:rPr>
  </w:style>
  <w:style w:type="paragraph" w:customStyle="1" w:styleId="Question">
    <w:name w:val="Question"/>
    <w:basedOn w:val="Normalsansretrait"/>
    <w:next w:val="Normal"/>
    <w:pPr>
      <w:shd w:val="clear" w:color="auto" w:fill="008080"/>
      <w:jc w:val="center"/>
    </w:pPr>
  </w:style>
  <w:style w:type="paragraph" w:customStyle="1" w:styleId="Facture">
    <w:name w:val="Facture"/>
    <w:basedOn w:val="Normal"/>
    <w:pPr>
      <w:tabs>
        <w:tab w:val="decimal" w:pos="3969"/>
        <w:tab w:val="decimal" w:pos="5103"/>
        <w:tab w:val="decimal" w:pos="6237"/>
        <w:tab w:val="decimal" w:pos="7371"/>
        <w:tab w:val="decimal" w:pos="8647"/>
      </w:tabs>
      <w:jc w:val="left"/>
    </w:pPr>
  </w:style>
  <w:style w:type="paragraph" w:customStyle="1" w:styleId="FactureTotal">
    <w:name w:val="Facture_Total"/>
    <w:basedOn w:val="Facture"/>
    <w:pPr>
      <w:tabs>
        <w:tab w:val="clear" w:pos="3969"/>
        <w:tab w:val="clear" w:pos="5103"/>
        <w:tab w:val="clear" w:pos="6237"/>
        <w:tab w:val="clear" w:pos="7371"/>
        <w:tab w:val="clear" w:pos="8647"/>
        <w:tab w:val="decimal" w:pos="5670"/>
        <w:tab w:val="decimal" w:pos="6804"/>
        <w:tab w:val="decimal" w:pos="7938"/>
        <w:tab w:val="decimal" w:pos="9356"/>
      </w:tabs>
      <w:spacing w:before="120" w:after="240"/>
    </w:pPr>
    <w:rPr>
      <w:b/>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Retraitcorpsdetexte">
    <w:name w:val="Body Text Indent"/>
    <w:basedOn w:val="Normal"/>
  </w:style>
  <w:style w:type="paragraph" w:customStyle="1" w:styleId="StyleAdresseGras">
    <w:name w:val="Style Adresse + Gras"/>
    <w:basedOn w:val="Adresse"/>
    <w:rsid w:val="002702C3"/>
    <w:rPr>
      <w:bCs/>
    </w:rPr>
  </w:style>
  <w:style w:type="paragraph" w:customStyle="1" w:styleId="ref01">
    <w:name w:val="ref01"/>
    <w:rsid w:val="002702C3"/>
    <w:rPr>
      <w:rFonts w:ascii="Verdana" w:hAnsi="Verdana"/>
      <w:b/>
    </w:rPr>
  </w:style>
  <w:style w:type="character" w:customStyle="1" w:styleId="PieddepageCar">
    <w:name w:val="Pied de page Car"/>
    <w:link w:val="Pieddepage"/>
    <w:rsid w:val="002702C3"/>
    <w:rPr>
      <w:rFonts w:ascii="Verdana" w:hAnsi="Verdana"/>
    </w:rPr>
  </w:style>
  <w:style w:type="character" w:styleId="Lienhypertexte">
    <w:name w:val="Hyperlink"/>
    <w:uiPriority w:val="99"/>
    <w:unhideWhenUsed/>
    <w:rsid w:val="005A11A7"/>
    <w:rPr>
      <w:color w:val="0000FF"/>
      <w:u w:val="single"/>
    </w:rPr>
  </w:style>
  <w:style w:type="character" w:customStyle="1" w:styleId="Titre3Car">
    <w:name w:val="Titre 3 Car"/>
    <w:basedOn w:val="Policepardfaut"/>
    <w:link w:val="Titre3"/>
    <w:semiHidden/>
    <w:rsid w:val="005A11A7"/>
    <w:rPr>
      <w:rFonts w:asciiTheme="majorHAnsi" w:eastAsiaTheme="majorEastAsia" w:hAnsiTheme="majorHAnsi" w:cstheme="majorBidi"/>
      <w:b/>
      <w:bCs/>
      <w:sz w:val="26"/>
      <w:szCs w:val="26"/>
    </w:rPr>
  </w:style>
  <w:style w:type="character" w:styleId="DfinitionHTML">
    <w:name w:val="HTML Definition"/>
    <w:uiPriority w:val="99"/>
    <w:unhideWhenUsed/>
    <w:rsid w:val="005A11A7"/>
    <w:rPr>
      <w:i/>
      <w:iCs/>
    </w:rPr>
  </w:style>
  <w:style w:type="paragraph" w:styleId="Paragraphedeliste">
    <w:name w:val="List Paragraph"/>
    <w:basedOn w:val="Normal"/>
    <w:link w:val="ParagraphedelisteCar"/>
    <w:qFormat/>
    <w:rsid w:val="00356BDC"/>
    <w:pPr>
      <w:ind w:left="720"/>
      <w:contextualSpacing/>
    </w:pPr>
  </w:style>
  <w:style w:type="paragraph" w:styleId="Textedebulles">
    <w:name w:val="Balloon Text"/>
    <w:basedOn w:val="Normal"/>
    <w:link w:val="TextedebullesCar"/>
    <w:rsid w:val="00894FBC"/>
    <w:rPr>
      <w:rFonts w:ascii="Segoe UI" w:hAnsi="Segoe UI" w:cs="Segoe UI"/>
      <w:sz w:val="18"/>
      <w:szCs w:val="18"/>
    </w:rPr>
  </w:style>
  <w:style w:type="character" w:customStyle="1" w:styleId="TextedebullesCar">
    <w:name w:val="Texte de bulles Car"/>
    <w:basedOn w:val="Policepardfaut"/>
    <w:link w:val="Textedebulles"/>
    <w:rsid w:val="00894FBC"/>
    <w:rPr>
      <w:rFonts w:ascii="Segoe UI" w:hAnsi="Segoe UI" w:cs="Segoe UI"/>
      <w:sz w:val="18"/>
      <w:szCs w:val="18"/>
    </w:rPr>
  </w:style>
  <w:style w:type="character" w:customStyle="1" w:styleId="txt">
    <w:name w:val="txt"/>
    <w:basedOn w:val="Policepardfaut"/>
    <w:rsid w:val="0081600D"/>
  </w:style>
  <w:style w:type="paragraph" w:customStyle="1" w:styleId="PP">
    <w:name w:val="PP"/>
    <w:basedOn w:val="Normal"/>
    <w:rsid w:val="00CC4D55"/>
    <w:pPr>
      <w:suppressAutoHyphens/>
      <w:spacing w:before="200" w:line="300" w:lineRule="exact"/>
    </w:pPr>
    <w:rPr>
      <w:rFonts w:ascii="Times New Roman" w:hAnsi="Times New Roman"/>
      <w:sz w:val="24"/>
      <w:szCs w:val="24"/>
    </w:rPr>
  </w:style>
  <w:style w:type="paragraph" w:styleId="NormalWeb">
    <w:name w:val="Normal (Web)"/>
    <w:basedOn w:val="Normal"/>
    <w:uiPriority w:val="99"/>
    <w:unhideWhenUsed/>
    <w:rsid w:val="00B76D03"/>
    <w:pPr>
      <w:spacing w:before="100" w:beforeAutospacing="1" w:after="100" w:afterAutospacing="1"/>
      <w:jc w:val="left"/>
    </w:pPr>
    <w:rPr>
      <w:rFonts w:ascii="Calibri" w:eastAsiaTheme="minorHAnsi" w:hAnsi="Calibri" w:cs="Calibri"/>
      <w:sz w:val="22"/>
      <w:szCs w:val="22"/>
    </w:rPr>
  </w:style>
  <w:style w:type="paragraph" w:styleId="Notedebasdepage">
    <w:name w:val="footnote text"/>
    <w:basedOn w:val="Normal"/>
    <w:link w:val="NotedebasdepageCar"/>
    <w:unhideWhenUsed/>
    <w:rsid w:val="00AA0753"/>
    <w:pPr>
      <w:suppressAutoHyphens/>
      <w:jc w:val="left"/>
    </w:pPr>
    <w:rPr>
      <w:rFonts w:ascii="Times New Roman" w:hAnsi="Times New Roman"/>
    </w:rPr>
  </w:style>
  <w:style w:type="character" w:customStyle="1" w:styleId="NotedebasdepageCar">
    <w:name w:val="Note de bas de page Car"/>
    <w:basedOn w:val="Policepardfaut"/>
    <w:link w:val="Notedebasdepage"/>
    <w:rsid w:val="00AA0753"/>
  </w:style>
  <w:style w:type="paragraph" w:customStyle="1" w:styleId="TC">
    <w:name w:val="TC"/>
    <w:basedOn w:val="PP"/>
    <w:next w:val="PP"/>
    <w:rsid w:val="00AA0753"/>
    <w:pPr>
      <w:pBdr>
        <w:bottom w:val="single" w:sz="8" w:space="1" w:color="auto"/>
      </w:pBdr>
      <w:spacing w:before="240" w:line="400" w:lineRule="exact"/>
      <w:jc w:val="center"/>
    </w:pPr>
    <w:rPr>
      <w:b/>
      <w:bCs/>
      <w:caps/>
      <w:sz w:val="28"/>
      <w:szCs w:val="28"/>
    </w:rPr>
  </w:style>
  <w:style w:type="paragraph" w:customStyle="1" w:styleId="S2">
    <w:name w:val="S2"/>
    <w:basedOn w:val="PP"/>
    <w:rsid w:val="00AA0753"/>
    <w:pPr>
      <w:tabs>
        <w:tab w:val="center" w:pos="6804"/>
      </w:tabs>
      <w:spacing w:before="1440" w:line="320" w:lineRule="exact"/>
    </w:pPr>
    <w:rPr>
      <w:b/>
      <w:bCs/>
      <w:sz w:val="22"/>
      <w:szCs w:val="22"/>
    </w:rPr>
  </w:style>
  <w:style w:type="paragraph" w:customStyle="1" w:styleId="R1">
    <w:name w:val="R1"/>
    <w:basedOn w:val="PP"/>
    <w:rsid w:val="00AA0753"/>
    <w:pPr>
      <w:numPr>
        <w:numId w:val="1"/>
      </w:numPr>
      <w:tabs>
        <w:tab w:val="left" w:pos="284"/>
      </w:tabs>
      <w:spacing w:before="240" w:line="320" w:lineRule="exact"/>
    </w:pPr>
  </w:style>
  <w:style w:type="paragraph" w:customStyle="1" w:styleId="AD">
    <w:name w:val="AD"/>
    <w:basedOn w:val="PP"/>
    <w:next w:val="Normal"/>
    <w:rsid w:val="00AA0753"/>
    <w:pPr>
      <w:spacing w:before="240" w:line="320" w:lineRule="exact"/>
      <w:ind w:left="4253"/>
    </w:pPr>
  </w:style>
  <w:style w:type="paragraph" w:customStyle="1" w:styleId="R2">
    <w:name w:val="R2"/>
    <w:basedOn w:val="PP"/>
    <w:rsid w:val="00AA0753"/>
    <w:pPr>
      <w:numPr>
        <w:numId w:val="2"/>
      </w:numPr>
      <w:tabs>
        <w:tab w:val="left" w:pos="567"/>
      </w:tabs>
      <w:spacing w:before="240" w:line="320" w:lineRule="exact"/>
    </w:pPr>
  </w:style>
  <w:style w:type="character" w:styleId="Appelnotedebasdep">
    <w:name w:val="footnote reference"/>
    <w:unhideWhenUsed/>
    <w:rsid w:val="00AA0753"/>
    <w:rPr>
      <w:vertAlign w:val="superscript"/>
    </w:rPr>
  </w:style>
  <w:style w:type="character" w:styleId="Marquedecommentaire">
    <w:name w:val="annotation reference"/>
    <w:basedOn w:val="Policepardfaut"/>
    <w:semiHidden/>
    <w:unhideWhenUsed/>
    <w:rsid w:val="007A4712"/>
    <w:rPr>
      <w:sz w:val="16"/>
      <w:szCs w:val="16"/>
    </w:rPr>
  </w:style>
  <w:style w:type="paragraph" w:styleId="Commentaire">
    <w:name w:val="annotation text"/>
    <w:basedOn w:val="Normal"/>
    <w:link w:val="CommentaireCar"/>
    <w:semiHidden/>
    <w:unhideWhenUsed/>
    <w:rsid w:val="007A4712"/>
  </w:style>
  <w:style w:type="character" w:customStyle="1" w:styleId="CommentaireCar">
    <w:name w:val="Commentaire Car"/>
    <w:basedOn w:val="Policepardfaut"/>
    <w:link w:val="Commentaire"/>
    <w:semiHidden/>
    <w:rsid w:val="007A4712"/>
    <w:rPr>
      <w:rFonts w:ascii="Verdana" w:hAnsi="Verdana"/>
    </w:rPr>
  </w:style>
  <w:style w:type="paragraph" w:styleId="Objetducommentaire">
    <w:name w:val="annotation subject"/>
    <w:basedOn w:val="Commentaire"/>
    <w:next w:val="Commentaire"/>
    <w:link w:val="ObjetducommentaireCar"/>
    <w:semiHidden/>
    <w:unhideWhenUsed/>
    <w:rsid w:val="007A4712"/>
    <w:rPr>
      <w:b/>
      <w:bCs/>
    </w:rPr>
  </w:style>
  <w:style w:type="character" w:customStyle="1" w:styleId="ObjetducommentaireCar">
    <w:name w:val="Objet du commentaire Car"/>
    <w:basedOn w:val="CommentaireCar"/>
    <w:link w:val="Objetducommentaire"/>
    <w:semiHidden/>
    <w:rsid w:val="007A4712"/>
    <w:rPr>
      <w:rFonts w:ascii="Verdana" w:hAnsi="Verdana"/>
      <w:b/>
      <w:bCs/>
    </w:rPr>
  </w:style>
  <w:style w:type="paragraph" w:styleId="Normalcentr">
    <w:name w:val="Block Text"/>
    <w:basedOn w:val="Normal"/>
    <w:semiHidden/>
    <w:unhideWhenUsed/>
    <w:rsid w:val="007A4712"/>
    <w:pPr>
      <w:tabs>
        <w:tab w:val="left" w:pos="567"/>
      </w:tabs>
      <w:ind w:left="567" w:right="283" w:hanging="141"/>
    </w:pPr>
    <w:rPr>
      <w:rFonts w:ascii="Times New Roman" w:hAnsi="Times New Roman"/>
      <w:sz w:val="22"/>
    </w:rPr>
  </w:style>
  <w:style w:type="character" w:customStyle="1" w:styleId="Titre5Car">
    <w:name w:val="Titre 5 Car"/>
    <w:basedOn w:val="Policepardfaut"/>
    <w:link w:val="Titre5"/>
    <w:semiHidden/>
    <w:rsid w:val="00E23B79"/>
    <w:rPr>
      <w:rFonts w:asciiTheme="majorHAnsi" w:eastAsiaTheme="majorEastAsia" w:hAnsiTheme="majorHAnsi" w:cstheme="majorBidi"/>
      <w:color w:val="2E74B5" w:themeColor="accent1" w:themeShade="BF"/>
    </w:rPr>
  </w:style>
  <w:style w:type="table" w:styleId="Grilledutableau">
    <w:name w:val="Table Grid"/>
    <w:basedOn w:val="TableauNormal"/>
    <w:rsid w:val="003C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rsid w:val="00BE6F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nonrsolue">
    <w:name w:val="Unresolved Mention"/>
    <w:basedOn w:val="Policepardfaut"/>
    <w:uiPriority w:val="99"/>
    <w:semiHidden/>
    <w:unhideWhenUsed/>
    <w:rsid w:val="00426DAA"/>
    <w:rPr>
      <w:color w:val="605E5C"/>
      <w:shd w:val="clear" w:color="auto" w:fill="E1DFDD"/>
    </w:rPr>
  </w:style>
  <w:style w:type="table" w:styleId="TableauGrille3">
    <w:name w:val="Grid Table 3"/>
    <w:basedOn w:val="TableauNormal"/>
    <w:rsid w:val="004D64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simple3">
    <w:name w:val="Plain Table 3"/>
    <w:basedOn w:val="TableauNormal"/>
    <w:rsid w:val="00A92E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1">
    <w:name w:val="Plain Table 1"/>
    <w:basedOn w:val="TableauNormal"/>
    <w:rsid w:val="000644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rsid w:val="005606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pp">
    <w:name w:val="gmail-pp"/>
    <w:basedOn w:val="Normal"/>
    <w:rsid w:val="00E210D1"/>
    <w:pPr>
      <w:spacing w:before="100" w:beforeAutospacing="1" w:after="100" w:afterAutospacing="1"/>
      <w:jc w:val="left"/>
    </w:pPr>
    <w:rPr>
      <w:rFonts w:ascii="Calibri" w:eastAsiaTheme="minorHAnsi" w:hAnsi="Calibri" w:cs="Calibri"/>
      <w:sz w:val="22"/>
      <w:szCs w:val="22"/>
    </w:rPr>
  </w:style>
  <w:style w:type="paragraph" w:customStyle="1" w:styleId="Puce">
    <w:name w:val="Puce"/>
    <w:basedOn w:val="Paragraphedeliste"/>
    <w:link w:val="PuceCar"/>
    <w:qFormat/>
    <w:rsid w:val="00E210D1"/>
    <w:pPr>
      <w:numPr>
        <w:numId w:val="4"/>
      </w:numPr>
      <w:shd w:val="clear" w:color="auto" w:fill="FFFFFF"/>
    </w:pPr>
    <w:rPr>
      <w:rFonts w:cs="Arial"/>
      <w:color w:val="000000"/>
    </w:rPr>
  </w:style>
  <w:style w:type="character" w:customStyle="1" w:styleId="ParagraphedelisteCar">
    <w:name w:val="Paragraphe de liste Car"/>
    <w:basedOn w:val="Policepardfaut"/>
    <w:link w:val="Paragraphedeliste"/>
    <w:uiPriority w:val="34"/>
    <w:rsid w:val="00E210D1"/>
    <w:rPr>
      <w:rFonts w:ascii="Verdana" w:hAnsi="Verdana"/>
    </w:rPr>
  </w:style>
  <w:style w:type="character" w:customStyle="1" w:styleId="PuceCar">
    <w:name w:val="Puce Car"/>
    <w:basedOn w:val="ParagraphedelisteCar"/>
    <w:link w:val="Puce"/>
    <w:rsid w:val="00E210D1"/>
    <w:rPr>
      <w:rFonts w:ascii="Verdana" w:hAnsi="Verdana" w:cs="Arial"/>
      <w:color w:val="000000"/>
      <w:shd w:val="clear" w:color="auto" w:fill="FFFFFF"/>
    </w:rPr>
  </w:style>
  <w:style w:type="paragraph" w:customStyle="1" w:styleId="paragraph">
    <w:name w:val="paragraph"/>
    <w:basedOn w:val="Normal"/>
    <w:rsid w:val="000E5E60"/>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Policepardfaut"/>
    <w:rsid w:val="000E5E60"/>
  </w:style>
  <w:style w:type="character" w:customStyle="1" w:styleId="eop">
    <w:name w:val="eop"/>
    <w:basedOn w:val="Policepardfaut"/>
    <w:rsid w:val="000E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79">
      <w:bodyDiv w:val="1"/>
      <w:marLeft w:val="0"/>
      <w:marRight w:val="0"/>
      <w:marTop w:val="0"/>
      <w:marBottom w:val="0"/>
      <w:divBdr>
        <w:top w:val="none" w:sz="0" w:space="0" w:color="auto"/>
        <w:left w:val="none" w:sz="0" w:space="0" w:color="auto"/>
        <w:bottom w:val="none" w:sz="0" w:space="0" w:color="auto"/>
        <w:right w:val="none" w:sz="0" w:space="0" w:color="auto"/>
      </w:divBdr>
    </w:div>
    <w:div w:id="40635853">
      <w:bodyDiv w:val="1"/>
      <w:marLeft w:val="0"/>
      <w:marRight w:val="0"/>
      <w:marTop w:val="0"/>
      <w:marBottom w:val="0"/>
      <w:divBdr>
        <w:top w:val="none" w:sz="0" w:space="0" w:color="auto"/>
        <w:left w:val="none" w:sz="0" w:space="0" w:color="auto"/>
        <w:bottom w:val="none" w:sz="0" w:space="0" w:color="auto"/>
        <w:right w:val="none" w:sz="0" w:space="0" w:color="auto"/>
      </w:divBdr>
    </w:div>
    <w:div w:id="135143688">
      <w:bodyDiv w:val="1"/>
      <w:marLeft w:val="0"/>
      <w:marRight w:val="0"/>
      <w:marTop w:val="0"/>
      <w:marBottom w:val="0"/>
      <w:divBdr>
        <w:top w:val="none" w:sz="0" w:space="0" w:color="auto"/>
        <w:left w:val="none" w:sz="0" w:space="0" w:color="auto"/>
        <w:bottom w:val="none" w:sz="0" w:space="0" w:color="auto"/>
        <w:right w:val="none" w:sz="0" w:space="0" w:color="auto"/>
      </w:divBdr>
    </w:div>
    <w:div w:id="171996242">
      <w:bodyDiv w:val="1"/>
      <w:marLeft w:val="0"/>
      <w:marRight w:val="0"/>
      <w:marTop w:val="0"/>
      <w:marBottom w:val="0"/>
      <w:divBdr>
        <w:top w:val="none" w:sz="0" w:space="0" w:color="auto"/>
        <w:left w:val="none" w:sz="0" w:space="0" w:color="auto"/>
        <w:bottom w:val="none" w:sz="0" w:space="0" w:color="auto"/>
        <w:right w:val="none" w:sz="0" w:space="0" w:color="auto"/>
      </w:divBdr>
    </w:div>
    <w:div w:id="178664532">
      <w:bodyDiv w:val="1"/>
      <w:marLeft w:val="0"/>
      <w:marRight w:val="0"/>
      <w:marTop w:val="0"/>
      <w:marBottom w:val="0"/>
      <w:divBdr>
        <w:top w:val="none" w:sz="0" w:space="0" w:color="auto"/>
        <w:left w:val="none" w:sz="0" w:space="0" w:color="auto"/>
        <w:bottom w:val="none" w:sz="0" w:space="0" w:color="auto"/>
        <w:right w:val="none" w:sz="0" w:space="0" w:color="auto"/>
      </w:divBdr>
      <w:divsChild>
        <w:div w:id="530805526">
          <w:marLeft w:val="0"/>
          <w:marRight w:val="0"/>
          <w:marTop w:val="0"/>
          <w:marBottom w:val="0"/>
          <w:divBdr>
            <w:top w:val="none" w:sz="0" w:space="0" w:color="auto"/>
            <w:left w:val="none" w:sz="0" w:space="0" w:color="auto"/>
            <w:bottom w:val="none" w:sz="0" w:space="0" w:color="auto"/>
            <w:right w:val="none" w:sz="0" w:space="0" w:color="auto"/>
          </w:divBdr>
        </w:div>
        <w:div w:id="793450201">
          <w:marLeft w:val="0"/>
          <w:marRight w:val="0"/>
          <w:marTop w:val="0"/>
          <w:marBottom w:val="0"/>
          <w:divBdr>
            <w:top w:val="none" w:sz="0" w:space="0" w:color="auto"/>
            <w:left w:val="none" w:sz="0" w:space="0" w:color="auto"/>
            <w:bottom w:val="none" w:sz="0" w:space="0" w:color="auto"/>
            <w:right w:val="none" w:sz="0" w:space="0" w:color="auto"/>
          </w:divBdr>
        </w:div>
        <w:div w:id="395323420">
          <w:marLeft w:val="0"/>
          <w:marRight w:val="0"/>
          <w:marTop w:val="0"/>
          <w:marBottom w:val="0"/>
          <w:divBdr>
            <w:top w:val="none" w:sz="0" w:space="0" w:color="auto"/>
            <w:left w:val="none" w:sz="0" w:space="0" w:color="auto"/>
            <w:bottom w:val="none" w:sz="0" w:space="0" w:color="auto"/>
            <w:right w:val="none" w:sz="0" w:space="0" w:color="auto"/>
          </w:divBdr>
        </w:div>
        <w:div w:id="27142691">
          <w:marLeft w:val="0"/>
          <w:marRight w:val="0"/>
          <w:marTop w:val="0"/>
          <w:marBottom w:val="0"/>
          <w:divBdr>
            <w:top w:val="none" w:sz="0" w:space="0" w:color="auto"/>
            <w:left w:val="none" w:sz="0" w:space="0" w:color="auto"/>
            <w:bottom w:val="none" w:sz="0" w:space="0" w:color="auto"/>
            <w:right w:val="none" w:sz="0" w:space="0" w:color="auto"/>
          </w:divBdr>
        </w:div>
        <w:div w:id="211381580">
          <w:marLeft w:val="0"/>
          <w:marRight w:val="0"/>
          <w:marTop w:val="0"/>
          <w:marBottom w:val="0"/>
          <w:divBdr>
            <w:top w:val="none" w:sz="0" w:space="0" w:color="auto"/>
            <w:left w:val="none" w:sz="0" w:space="0" w:color="auto"/>
            <w:bottom w:val="none" w:sz="0" w:space="0" w:color="auto"/>
            <w:right w:val="none" w:sz="0" w:space="0" w:color="auto"/>
          </w:divBdr>
        </w:div>
        <w:div w:id="668291062">
          <w:marLeft w:val="0"/>
          <w:marRight w:val="0"/>
          <w:marTop w:val="0"/>
          <w:marBottom w:val="0"/>
          <w:divBdr>
            <w:top w:val="none" w:sz="0" w:space="0" w:color="auto"/>
            <w:left w:val="none" w:sz="0" w:space="0" w:color="auto"/>
            <w:bottom w:val="none" w:sz="0" w:space="0" w:color="auto"/>
            <w:right w:val="none" w:sz="0" w:space="0" w:color="auto"/>
          </w:divBdr>
        </w:div>
        <w:div w:id="993333087">
          <w:marLeft w:val="0"/>
          <w:marRight w:val="0"/>
          <w:marTop w:val="0"/>
          <w:marBottom w:val="0"/>
          <w:divBdr>
            <w:top w:val="none" w:sz="0" w:space="0" w:color="auto"/>
            <w:left w:val="none" w:sz="0" w:space="0" w:color="auto"/>
            <w:bottom w:val="none" w:sz="0" w:space="0" w:color="auto"/>
            <w:right w:val="none" w:sz="0" w:space="0" w:color="auto"/>
          </w:divBdr>
        </w:div>
        <w:div w:id="1162086752">
          <w:marLeft w:val="0"/>
          <w:marRight w:val="0"/>
          <w:marTop w:val="0"/>
          <w:marBottom w:val="0"/>
          <w:divBdr>
            <w:top w:val="none" w:sz="0" w:space="0" w:color="auto"/>
            <w:left w:val="none" w:sz="0" w:space="0" w:color="auto"/>
            <w:bottom w:val="none" w:sz="0" w:space="0" w:color="auto"/>
            <w:right w:val="none" w:sz="0" w:space="0" w:color="auto"/>
          </w:divBdr>
        </w:div>
        <w:div w:id="755981276">
          <w:marLeft w:val="0"/>
          <w:marRight w:val="0"/>
          <w:marTop w:val="0"/>
          <w:marBottom w:val="0"/>
          <w:divBdr>
            <w:top w:val="none" w:sz="0" w:space="0" w:color="auto"/>
            <w:left w:val="none" w:sz="0" w:space="0" w:color="auto"/>
            <w:bottom w:val="none" w:sz="0" w:space="0" w:color="auto"/>
            <w:right w:val="none" w:sz="0" w:space="0" w:color="auto"/>
          </w:divBdr>
        </w:div>
        <w:div w:id="1010640746">
          <w:marLeft w:val="0"/>
          <w:marRight w:val="0"/>
          <w:marTop w:val="0"/>
          <w:marBottom w:val="0"/>
          <w:divBdr>
            <w:top w:val="none" w:sz="0" w:space="0" w:color="auto"/>
            <w:left w:val="none" w:sz="0" w:space="0" w:color="auto"/>
            <w:bottom w:val="none" w:sz="0" w:space="0" w:color="auto"/>
            <w:right w:val="none" w:sz="0" w:space="0" w:color="auto"/>
          </w:divBdr>
        </w:div>
        <w:div w:id="284821442">
          <w:marLeft w:val="0"/>
          <w:marRight w:val="0"/>
          <w:marTop w:val="0"/>
          <w:marBottom w:val="0"/>
          <w:divBdr>
            <w:top w:val="none" w:sz="0" w:space="0" w:color="auto"/>
            <w:left w:val="none" w:sz="0" w:space="0" w:color="auto"/>
            <w:bottom w:val="none" w:sz="0" w:space="0" w:color="auto"/>
            <w:right w:val="none" w:sz="0" w:space="0" w:color="auto"/>
          </w:divBdr>
        </w:div>
        <w:div w:id="1194155605">
          <w:marLeft w:val="0"/>
          <w:marRight w:val="0"/>
          <w:marTop w:val="0"/>
          <w:marBottom w:val="0"/>
          <w:divBdr>
            <w:top w:val="none" w:sz="0" w:space="0" w:color="auto"/>
            <w:left w:val="none" w:sz="0" w:space="0" w:color="auto"/>
            <w:bottom w:val="none" w:sz="0" w:space="0" w:color="auto"/>
            <w:right w:val="none" w:sz="0" w:space="0" w:color="auto"/>
          </w:divBdr>
        </w:div>
      </w:divsChild>
    </w:div>
    <w:div w:id="198319789">
      <w:bodyDiv w:val="1"/>
      <w:marLeft w:val="0"/>
      <w:marRight w:val="0"/>
      <w:marTop w:val="0"/>
      <w:marBottom w:val="0"/>
      <w:divBdr>
        <w:top w:val="none" w:sz="0" w:space="0" w:color="auto"/>
        <w:left w:val="none" w:sz="0" w:space="0" w:color="auto"/>
        <w:bottom w:val="none" w:sz="0" w:space="0" w:color="auto"/>
        <w:right w:val="none" w:sz="0" w:space="0" w:color="auto"/>
      </w:divBdr>
    </w:div>
    <w:div w:id="219482711">
      <w:bodyDiv w:val="1"/>
      <w:marLeft w:val="0"/>
      <w:marRight w:val="0"/>
      <w:marTop w:val="0"/>
      <w:marBottom w:val="0"/>
      <w:divBdr>
        <w:top w:val="none" w:sz="0" w:space="0" w:color="auto"/>
        <w:left w:val="none" w:sz="0" w:space="0" w:color="auto"/>
        <w:bottom w:val="none" w:sz="0" w:space="0" w:color="auto"/>
        <w:right w:val="none" w:sz="0" w:space="0" w:color="auto"/>
      </w:divBdr>
    </w:div>
    <w:div w:id="239412273">
      <w:bodyDiv w:val="1"/>
      <w:marLeft w:val="0"/>
      <w:marRight w:val="0"/>
      <w:marTop w:val="0"/>
      <w:marBottom w:val="0"/>
      <w:divBdr>
        <w:top w:val="none" w:sz="0" w:space="0" w:color="auto"/>
        <w:left w:val="none" w:sz="0" w:space="0" w:color="auto"/>
        <w:bottom w:val="none" w:sz="0" w:space="0" w:color="auto"/>
        <w:right w:val="none" w:sz="0" w:space="0" w:color="auto"/>
      </w:divBdr>
    </w:div>
    <w:div w:id="251547446">
      <w:bodyDiv w:val="1"/>
      <w:marLeft w:val="0"/>
      <w:marRight w:val="0"/>
      <w:marTop w:val="0"/>
      <w:marBottom w:val="0"/>
      <w:divBdr>
        <w:top w:val="none" w:sz="0" w:space="0" w:color="auto"/>
        <w:left w:val="none" w:sz="0" w:space="0" w:color="auto"/>
        <w:bottom w:val="none" w:sz="0" w:space="0" w:color="auto"/>
        <w:right w:val="none" w:sz="0" w:space="0" w:color="auto"/>
      </w:divBdr>
    </w:div>
    <w:div w:id="270012869">
      <w:bodyDiv w:val="1"/>
      <w:marLeft w:val="0"/>
      <w:marRight w:val="0"/>
      <w:marTop w:val="0"/>
      <w:marBottom w:val="0"/>
      <w:divBdr>
        <w:top w:val="none" w:sz="0" w:space="0" w:color="auto"/>
        <w:left w:val="none" w:sz="0" w:space="0" w:color="auto"/>
        <w:bottom w:val="none" w:sz="0" w:space="0" w:color="auto"/>
        <w:right w:val="none" w:sz="0" w:space="0" w:color="auto"/>
      </w:divBdr>
    </w:div>
    <w:div w:id="281225565">
      <w:bodyDiv w:val="1"/>
      <w:marLeft w:val="0"/>
      <w:marRight w:val="0"/>
      <w:marTop w:val="0"/>
      <w:marBottom w:val="0"/>
      <w:divBdr>
        <w:top w:val="none" w:sz="0" w:space="0" w:color="auto"/>
        <w:left w:val="none" w:sz="0" w:space="0" w:color="auto"/>
        <w:bottom w:val="none" w:sz="0" w:space="0" w:color="auto"/>
        <w:right w:val="none" w:sz="0" w:space="0" w:color="auto"/>
      </w:divBdr>
    </w:div>
    <w:div w:id="311518903">
      <w:bodyDiv w:val="1"/>
      <w:marLeft w:val="0"/>
      <w:marRight w:val="0"/>
      <w:marTop w:val="0"/>
      <w:marBottom w:val="0"/>
      <w:divBdr>
        <w:top w:val="none" w:sz="0" w:space="0" w:color="auto"/>
        <w:left w:val="none" w:sz="0" w:space="0" w:color="auto"/>
        <w:bottom w:val="none" w:sz="0" w:space="0" w:color="auto"/>
        <w:right w:val="none" w:sz="0" w:space="0" w:color="auto"/>
      </w:divBdr>
    </w:div>
    <w:div w:id="409935262">
      <w:bodyDiv w:val="1"/>
      <w:marLeft w:val="0"/>
      <w:marRight w:val="0"/>
      <w:marTop w:val="0"/>
      <w:marBottom w:val="0"/>
      <w:divBdr>
        <w:top w:val="none" w:sz="0" w:space="0" w:color="auto"/>
        <w:left w:val="none" w:sz="0" w:space="0" w:color="auto"/>
        <w:bottom w:val="none" w:sz="0" w:space="0" w:color="auto"/>
        <w:right w:val="none" w:sz="0" w:space="0" w:color="auto"/>
      </w:divBdr>
      <w:divsChild>
        <w:div w:id="77486600">
          <w:marLeft w:val="0"/>
          <w:marRight w:val="0"/>
          <w:marTop w:val="0"/>
          <w:marBottom w:val="0"/>
          <w:divBdr>
            <w:top w:val="none" w:sz="0" w:space="0" w:color="auto"/>
            <w:left w:val="none" w:sz="0" w:space="0" w:color="auto"/>
            <w:bottom w:val="none" w:sz="0" w:space="0" w:color="auto"/>
            <w:right w:val="none" w:sz="0" w:space="0" w:color="auto"/>
          </w:divBdr>
          <w:divsChild>
            <w:div w:id="812408615">
              <w:marLeft w:val="0"/>
              <w:marRight w:val="0"/>
              <w:marTop w:val="0"/>
              <w:marBottom w:val="0"/>
              <w:divBdr>
                <w:top w:val="none" w:sz="0" w:space="0" w:color="auto"/>
                <w:left w:val="none" w:sz="0" w:space="0" w:color="auto"/>
                <w:bottom w:val="none" w:sz="0" w:space="0" w:color="auto"/>
                <w:right w:val="none" w:sz="0" w:space="0" w:color="auto"/>
              </w:divBdr>
              <w:divsChild>
                <w:div w:id="1444417275">
                  <w:marLeft w:val="0"/>
                  <w:marRight w:val="0"/>
                  <w:marTop w:val="0"/>
                  <w:marBottom w:val="0"/>
                  <w:divBdr>
                    <w:top w:val="none" w:sz="0" w:space="0" w:color="auto"/>
                    <w:left w:val="none" w:sz="0" w:space="0" w:color="auto"/>
                    <w:bottom w:val="none" w:sz="0" w:space="0" w:color="auto"/>
                    <w:right w:val="none" w:sz="0" w:space="0" w:color="auto"/>
                  </w:divBdr>
                  <w:divsChild>
                    <w:div w:id="1715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32487">
      <w:bodyDiv w:val="1"/>
      <w:marLeft w:val="0"/>
      <w:marRight w:val="0"/>
      <w:marTop w:val="0"/>
      <w:marBottom w:val="0"/>
      <w:divBdr>
        <w:top w:val="none" w:sz="0" w:space="0" w:color="auto"/>
        <w:left w:val="none" w:sz="0" w:space="0" w:color="auto"/>
        <w:bottom w:val="none" w:sz="0" w:space="0" w:color="auto"/>
        <w:right w:val="none" w:sz="0" w:space="0" w:color="auto"/>
      </w:divBdr>
    </w:div>
    <w:div w:id="474106141">
      <w:bodyDiv w:val="1"/>
      <w:marLeft w:val="0"/>
      <w:marRight w:val="0"/>
      <w:marTop w:val="0"/>
      <w:marBottom w:val="0"/>
      <w:divBdr>
        <w:top w:val="none" w:sz="0" w:space="0" w:color="auto"/>
        <w:left w:val="none" w:sz="0" w:space="0" w:color="auto"/>
        <w:bottom w:val="none" w:sz="0" w:space="0" w:color="auto"/>
        <w:right w:val="none" w:sz="0" w:space="0" w:color="auto"/>
      </w:divBdr>
    </w:div>
    <w:div w:id="517307475">
      <w:bodyDiv w:val="1"/>
      <w:marLeft w:val="0"/>
      <w:marRight w:val="0"/>
      <w:marTop w:val="0"/>
      <w:marBottom w:val="0"/>
      <w:divBdr>
        <w:top w:val="none" w:sz="0" w:space="0" w:color="auto"/>
        <w:left w:val="none" w:sz="0" w:space="0" w:color="auto"/>
        <w:bottom w:val="none" w:sz="0" w:space="0" w:color="auto"/>
        <w:right w:val="none" w:sz="0" w:space="0" w:color="auto"/>
      </w:divBdr>
    </w:div>
    <w:div w:id="520045274">
      <w:bodyDiv w:val="1"/>
      <w:marLeft w:val="0"/>
      <w:marRight w:val="0"/>
      <w:marTop w:val="0"/>
      <w:marBottom w:val="0"/>
      <w:divBdr>
        <w:top w:val="none" w:sz="0" w:space="0" w:color="auto"/>
        <w:left w:val="none" w:sz="0" w:space="0" w:color="auto"/>
        <w:bottom w:val="none" w:sz="0" w:space="0" w:color="auto"/>
        <w:right w:val="none" w:sz="0" w:space="0" w:color="auto"/>
      </w:divBdr>
      <w:divsChild>
        <w:div w:id="1951624566">
          <w:marLeft w:val="0"/>
          <w:marRight w:val="0"/>
          <w:marTop w:val="0"/>
          <w:marBottom w:val="150"/>
          <w:divBdr>
            <w:top w:val="none" w:sz="0" w:space="0" w:color="auto"/>
            <w:left w:val="none" w:sz="0" w:space="0" w:color="auto"/>
            <w:bottom w:val="none" w:sz="0" w:space="0" w:color="auto"/>
            <w:right w:val="none" w:sz="0" w:space="0" w:color="auto"/>
          </w:divBdr>
        </w:div>
        <w:div w:id="1798375829">
          <w:marLeft w:val="0"/>
          <w:marRight w:val="0"/>
          <w:marTop w:val="150"/>
          <w:marBottom w:val="0"/>
          <w:divBdr>
            <w:top w:val="none" w:sz="0" w:space="0" w:color="auto"/>
            <w:left w:val="none" w:sz="0" w:space="0" w:color="auto"/>
            <w:bottom w:val="none" w:sz="0" w:space="0" w:color="auto"/>
            <w:right w:val="none" w:sz="0" w:space="0" w:color="auto"/>
          </w:divBdr>
        </w:div>
      </w:divsChild>
    </w:div>
    <w:div w:id="525600393">
      <w:bodyDiv w:val="1"/>
      <w:marLeft w:val="0"/>
      <w:marRight w:val="0"/>
      <w:marTop w:val="0"/>
      <w:marBottom w:val="0"/>
      <w:divBdr>
        <w:top w:val="none" w:sz="0" w:space="0" w:color="auto"/>
        <w:left w:val="none" w:sz="0" w:space="0" w:color="auto"/>
        <w:bottom w:val="none" w:sz="0" w:space="0" w:color="auto"/>
        <w:right w:val="none" w:sz="0" w:space="0" w:color="auto"/>
      </w:divBdr>
    </w:div>
    <w:div w:id="568878815">
      <w:bodyDiv w:val="1"/>
      <w:marLeft w:val="0"/>
      <w:marRight w:val="0"/>
      <w:marTop w:val="0"/>
      <w:marBottom w:val="0"/>
      <w:divBdr>
        <w:top w:val="none" w:sz="0" w:space="0" w:color="auto"/>
        <w:left w:val="none" w:sz="0" w:space="0" w:color="auto"/>
        <w:bottom w:val="none" w:sz="0" w:space="0" w:color="auto"/>
        <w:right w:val="none" w:sz="0" w:space="0" w:color="auto"/>
      </w:divBdr>
    </w:div>
    <w:div w:id="622467426">
      <w:bodyDiv w:val="1"/>
      <w:marLeft w:val="0"/>
      <w:marRight w:val="0"/>
      <w:marTop w:val="0"/>
      <w:marBottom w:val="0"/>
      <w:divBdr>
        <w:top w:val="none" w:sz="0" w:space="0" w:color="auto"/>
        <w:left w:val="none" w:sz="0" w:space="0" w:color="auto"/>
        <w:bottom w:val="none" w:sz="0" w:space="0" w:color="auto"/>
        <w:right w:val="none" w:sz="0" w:space="0" w:color="auto"/>
      </w:divBdr>
      <w:divsChild>
        <w:div w:id="944310050">
          <w:marLeft w:val="0"/>
          <w:marRight w:val="0"/>
          <w:marTop w:val="0"/>
          <w:marBottom w:val="0"/>
          <w:divBdr>
            <w:top w:val="none" w:sz="0" w:space="0" w:color="auto"/>
            <w:left w:val="none" w:sz="0" w:space="0" w:color="auto"/>
            <w:bottom w:val="none" w:sz="0" w:space="0" w:color="auto"/>
            <w:right w:val="none" w:sz="0" w:space="0" w:color="auto"/>
          </w:divBdr>
          <w:divsChild>
            <w:div w:id="897521300">
              <w:marLeft w:val="0"/>
              <w:marRight w:val="0"/>
              <w:marTop w:val="0"/>
              <w:marBottom w:val="0"/>
              <w:divBdr>
                <w:top w:val="none" w:sz="0" w:space="0" w:color="auto"/>
                <w:left w:val="none" w:sz="0" w:space="0" w:color="auto"/>
                <w:bottom w:val="none" w:sz="0" w:space="0" w:color="auto"/>
                <w:right w:val="none" w:sz="0" w:space="0" w:color="auto"/>
              </w:divBdr>
              <w:divsChild>
                <w:div w:id="1742603622">
                  <w:marLeft w:val="0"/>
                  <w:marRight w:val="0"/>
                  <w:marTop w:val="0"/>
                  <w:marBottom w:val="0"/>
                  <w:divBdr>
                    <w:top w:val="none" w:sz="0" w:space="0" w:color="auto"/>
                    <w:left w:val="none" w:sz="0" w:space="0" w:color="auto"/>
                    <w:bottom w:val="none" w:sz="0" w:space="0" w:color="auto"/>
                    <w:right w:val="none" w:sz="0" w:space="0" w:color="auto"/>
                  </w:divBdr>
                  <w:divsChild>
                    <w:div w:id="1691644742">
                      <w:marLeft w:val="0"/>
                      <w:marRight w:val="0"/>
                      <w:marTop w:val="0"/>
                      <w:marBottom w:val="0"/>
                      <w:divBdr>
                        <w:top w:val="none" w:sz="0" w:space="0" w:color="auto"/>
                        <w:left w:val="none" w:sz="0" w:space="0" w:color="auto"/>
                        <w:bottom w:val="none" w:sz="0" w:space="0" w:color="auto"/>
                        <w:right w:val="none" w:sz="0" w:space="0" w:color="auto"/>
                      </w:divBdr>
                      <w:divsChild>
                        <w:div w:id="1593010089">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838082981">
                                  <w:marLeft w:val="0"/>
                                  <w:marRight w:val="0"/>
                                  <w:marTop w:val="0"/>
                                  <w:marBottom w:val="0"/>
                                  <w:divBdr>
                                    <w:top w:val="none" w:sz="0" w:space="0" w:color="auto"/>
                                    <w:left w:val="none" w:sz="0" w:space="0" w:color="auto"/>
                                    <w:bottom w:val="none" w:sz="0" w:space="0" w:color="auto"/>
                                    <w:right w:val="none" w:sz="0" w:space="0" w:color="auto"/>
                                  </w:divBdr>
                                  <w:divsChild>
                                    <w:div w:id="3099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897578">
      <w:bodyDiv w:val="1"/>
      <w:marLeft w:val="0"/>
      <w:marRight w:val="0"/>
      <w:marTop w:val="0"/>
      <w:marBottom w:val="0"/>
      <w:divBdr>
        <w:top w:val="none" w:sz="0" w:space="0" w:color="auto"/>
        <w:left w:val="none" w:sz="0" w:space="0" w:color="auto"/>
        <w:bottom w:val="none" w:sz="0" w:space="0" w:color="auto"/>
        <w:right w:val="none" w:sz="0" w:space="0" w:color="auto"/>
      </w:divBdr>
    </w:div>
    <w:div w:id="655380240">
      <w:bodyDiv w:val="1"/>
      <w:marLeft w:val="0"/>
      <w:marRight w:val="0"/>
      <w:marTop w:val="0"/>
      <w:marBottom w:val="0"/>
      <w:divBdr>
        <w:top w:val="none" w:sz="0" w:space="0" w:color="auto"/>
        <w:left w:val="none" w:sz="0" w:space="0" w:color="auto"/>
        <w:bottom w:val="none" w:sz="0" w:space="0" w:color="auto"/>
        <w:right w:val="none" w:sz="0" w:space="0" w:color="auto"/>
      </w:divBdr>
      <w:divsChild>
        <w:div w:id="1456486311">
          <w:marLeft w:val="0"/>
          <w:marRight w:val="0"/>
          <w:marTop w:val="0"/>
          <w:marBottom w:val="0"/>
          <w:divBdr>
            <w:top w:val="none" w:sz="0" w:space="0" w:color="auto"/>
            <w:left w:val="none" w:sz="0" w:space="0" w:color="auto"/>
            <w:bottom w:val="none" w:sz="0" w:space="0" w:color="auto"/>
            <w:right w:val="none" w:sz="0" w:space="0" w:color="auto"/>
          </w:divBdr>
          <w:divsChild>
            <w:div w:id="1117480819">
              <w:marLeft w:val="0"/>
              <w:marRight w:val="0"/>
              <w:marTop w:val="0"/>
              <w:marBottom w:val="0"/>
              <w:divBdr>
                <w:top w:val="none" w:sz="0" w:space="0" w:color="auto"/>
                <w:left w:val="none" w:sz="0" w:space="0" w:color="auto"/>
                <w:bottom w:val="none" w:sz="0" w:space="0" w:color="auto"/>
                <w:right w:val="none" w:sz="0" w:space="0" w:color="auto"/>
              </w:divBdr>
              <w:divsChild>
                <w:div w:id="1454329369">
                  <w:marLeft w:val="0"/>
                  <w:marRight w:val="0"/>
                  <w:marTop w:val="0"/>
                  <w:marBottom w:val="0"/>
                  <w:divBdr>
                    <w:top w:val="none" w:sz="0" w:space="0" w:color="auto"/>
                    <w:left w:val="none" w:sz="0" w:space="0" w:color="auto"/>
                    <w:bottom w:val="none" w:sz="0" w:space="0" w:color="auto"/>
                    <w:right w:val="none" w:sz="0" w:space="0" w:color="auto"/>
                  </w:divBdr>
                  <w:divsChild>
                    <w:div w:id="1815223003">
                      <w:marLeft w:val="0"/>
                      <w:marRight w:val="0"/>
                      <w:marTop w:val="0"/>
                      <w:marBottom w:val="0"/>
                      <w:divBdr>
                        <w:top w:val="none" w:sz="0" w:space="0" w:color="auto"/>
                        <w:left w:val="none" w:sz="0" w:space="0" w:color="auto"/>
                        <w:bottom w:val="none" w:sz="0" w:space="0" w:color="auto"/>
                        <w:right w:val="none" w:sz="0" w:space="0" w:color="auto"/>
                      </w:divBdr>
                      <w:divsChild>
                        <w:div w:id="2092657084">
                          <w:marLeft w:val="0"/>
                          <w:marRight w:val="0"/>
                          <w:marTop w:val="0"/>
                          <w:marBottom w:val="0"/>
                          <w:divBdr>
                            <w:top w:val="none" w:sz="0" w:space="0" w:color="auto"/>
                            <w:left w:val="none" w:sz="0" w:space="0" w:color="auto"/>
                            <w:bottom w:val="none" w:sz="0" w:space="0" w:color="auto"/>
                            <w:right w:val="none" w:sz="0" w:space="0" w:color="auto"/>
                          </w:divBdr>
                          <w:divsChild>
                            <w:div w:id="168371476">
                              <w:marLeft w:val="0"/>
                              <w:marRight w:val="0"/>
                              <w:marTop w:val="0"/>
                              <w:marBottom w:val="0"/>
                              <w:divBdr>
                                <w:top w:val="none" w:sz="0" w:space="0" w:color="auto"/>
                                <w:left w:val="none" w:sz="0" w:space="0" w:color="auto"/>
                                <w:bottom w:val="none" w:sz="0" w:space="0" w:color="auto"/>
                                <w:right w:val="none" w:sz="0" w:space="0" w:color="auto"/>
                              </w:divBdr>
                              <w:divsChild>
                                <w:div w:id="2043553631">
                                  <w:marLeft w:val="0"/>
                                  <w:marRight w:val="0"/>
                                  <w:marTop w:val="0"/>
                                  <w:marBottom w:val="0"/>
                                  <w:divBdr>
                                    <w:top w:val="none" w:sz="0" w:space="0" w:color="auto"/>
                                    <w:left w:val="none" w:sz="0" w:space="0" w:color="auto"/>
                                    <w:bottom w:val="none" w:sz="0" w:space="0" w:color="auto"/>
                                    <w:right w:val="none" w:sz="0" w:space="0" w:color="auto"/>
                                  </w:divBdr>
                                  <w:divsChild>
                                    <w:div w:id="1659306971">
                                      <w:marLeft w:val="0"/>
                                      <w:marRight w:val="0"/>
                                      <w:marTop w:val="0"/>
                                      <w:marBottom w:val="0"/>
                                      <w:divBdr>
                                        <w:top w:val="none" w:sz="0" w:space="0" w:color="auto"/>
                                        <w:left w:val="none" w:sz="0" w:space="0" w:color="auto"/>
                                        <w:bottom w:val="none" w:sz="0" w:space="0" w:color="auto"/>
                                        <w:right w:val="none" w:sz="0" w:space="0" w:color="auto"/>
                                      </w:divBdr>
                                      <w:divsChild>
                                        <w:div w:id="12760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335415">
      <w:bodyDiv w:val="1"/>
      <w:marLeft w:val="0"/>
      <w:marRight w:val="0"/>
      <w:marTop w:val="0"/>
      <w:marBottom w:val="0"/>
      <w:divBdr>
        <w:top w:val="none" w:sz="0" w:space="0" w:color="auto"/>
        <w:left w:val="none" w:sz="0" w:space="0" w:color="auto"/>
        <w:bottom w:val="none" w:sz="0" w:space="0" w:color="auto"/>
        <w:right w:val="none" w:sz="0" w:space="0" w:color="auto"/>
      </w:divBdr>
    </w:div>
    <w:div w:id="722872634">
      <w:bodyDiv w:val="1"/>
      <w:marLeft w:val="0"/>
      <w:marRight w:val="0"/>
      <w:marTop w:val="0"/>
      <w:marBottom w:val="0"/>
      <w:divBdr>
        <w:top w:val="none" w:sz="0" w:space="0" w:color="auto"/>
        <w:left w:val="none" w:sz="0" w:space="0" w:color="auto"/>
        <w:bottom w:val="none" w:sz="0" w:space="0" w:color="auto"/>
        <w:right w:val="none" w:sz="0" w:space="0" w:color="auto"/>
      </w:divBdr>
      <w:divsChild>
        <w:div w:id="468673008">
          <w:marLeft w:val="0"/>
          <w:marRight w:val="0"/>
          <w:marTop w:val="0"/>
          <w:marBottom w:val="150"/>
          <w:divBdr>
            <w:top w:val="none" w:sz="0" w:space="0" w:color="auto"/>
            <w:left w:val="none" w:sz="0" w:space="0" w:color="auto"/>
            <w:bottom w:val="none" w:sz="0" w:space="0" w:color="auto"/>
            <w:right w:val="none" w:sz="0" w:space="0" w:color="auto"/>
          </w:divBdr>
        </w:div>
        <w:div w:id="1485929802">
          <w:marLeft w:val="0"/>
          <w:marRight w:val="0"/>
          <w:marTop w:val="150"/>
          <w:marBottom w:val="0"/>
          <w:divBdr>
            <w:top w:val="none" w:sz="0" w:space="0" w:color="auto"/>
            <w:left w:val="none" w:sz="0" w:space="0" w:color="auto"/>
            <w:bottom w:val="none" w:sz="0" w:space="0" w:color="auto"/>
            <w:right w:val="none" w:sz="0" w:space="0" w:color="auto"/>
          </w:divBdr>
        </w:div>
      </w:divsChild>
    </w:div>
    <w:div w:id="897283861">
      <w:bodyDiv w:val="1"/>
      <w:marLeft w:val="0"/>
      <w:marRight w:val="0"/>
      <w:marTop w:val="0"/>
      <w:marBottom w:val="0"/>
      <w:divBdr>
        <w:top w:val="none" w:sz="0" w:space="0" w:color="auto"/>
        <w:left w:val="none" w:sz="0" w:space="0" w:color="auto"/>
        <w:bottom w:val="none" w:sz="0" w:space="0" w:color="auto"/>
        <w:right w:val="none" w:sz="0" w:space="0" w:color="auto"/>
      </w:divBdr>
    </w:div>
    <w:div w:id="907033747">
      <w:bodyDiv w:val="1"/>
      <w:marLeft w:val="0"/>
      <w:marRight w:val="0"/>
      <w:marTop w:val="0"/>
      <w:marBottom w:val="0"/>
      <w:divBdr>
        <w:top w:val="none" w:sz="0" w:space="0" w:color="auto"/>
        <w:left w:val="none" w:sz="0" w:space="0" w:color="auto"/>
        <w:bottom w:val="none" w:sz="0" w:space="0" w:color="auto"/>
        <w:right w:val="none" w:sz="0" w:space="0" w:color="auto"/>
      </w:divBdr>
    </w:div>
    <w:div w:id="990211851">
      <w:bodyDiv w:val="1"/>
      <w:marLeft w:val="0"/>
      <w:marRight w:val="0"/>
      <w:marTop w:val="0"/>
      <w:marBottom w:val="0"/>
      <w:divBdr>
        <w:top w:val="none" w:sz="0" w:space="0" w:color="auto"/>
        <w:left w:val="none" w:sz="0" w:space="0" w:color="auto"/>
        <w:bottom w:val="none" w:sz="0" w:space="0" w:color="auto"/>
        <w:right w:val="none" w:sz="0" w:space="0" w:color="auto"/>
      </w:divBdr>
    </w:div>
    <w:div w:id="1316760325">
      <w:bodyDiv w:val="1"/>
      <w:marLeft w:val="0"/>
      <w:marRight w:val="0"/>
      <w:marTop w:val="0"/>
      <w:marBottom w:val="0"/>
      <w:divBdr>
        <w:top w:val="none" w:sz="0" w:space="0" w:color="auto"/>
        <w:left w:val="none" w:sz="0" w:space="0" w:color="auto"/>
        <w:bottom w:val="none" w:sz="0" w:space="0" w:color="auto"/>
        <w:right w:val="none" w:sz="0" w:space="0" w:color="auto"/>
      </w:divBdr>
    </w:div>
    <w:div w:id="1320380293">
      <w:bodyDiv w:val="1"/>
      <w:marLeft w:val="0"/>
      <w:marRight w:val="0"/>
      <w:marTop w:val="0"/>
      <w:marBottom w:val="0"/>
      <w:divBdr>
        <w:top w:val="none" w:sz="0" w:space="0" w:color="auto"/>
        <w:left w:val="none" w:sz="0" w:space="0" w:color="auto"/>
        <w:bottom w:val="none" w:sz="0" w:space="0" w:color="auto"/>
        <w:right w:val="none" w:sz="0" w:space="0" w:color="auto"/>
      </w:divBdr>
    </w:div>
    <w:div w:id="1343625493">
      <w:bodyDiv w:val="1"/>
      <w:marLeft w:val="0"/>
      <w:marRight w:val="0"/>
      <w:marTop w:val="0"/>
      <w:marBottom w:val="0"/>
      <w:divBdr>
        <w:top w:val="none" w:sz="0" w:space="0" w:color="auto"/>
        <w:left w:val="none" w:sz="0" w:space="0" w:color="auto"/>
        <w:bottom w:val="none" w:sz="0" w:space="0" w:color="auto"/>
        <w:right w:val="none" w:sz="0" w:space="0" w:color="auto"/>
      </w:divBdr>
    </w:div>
    <w:div w:id="1357851978">
      <w:bodyDiv w:val="1"/>
      <w:marLeft w:val="0"/>
      <w:marRight w:val="0"/>
      <w:marTop w:val="0"/>
      <w:marBottom w:val="0"/>
      <w:divBdr>
        <w:top w:val="none" w:sz="0" w:space="0" w:color="auto"/>
        <w:left w:val="none" w:sz="0" w:space="0" w:color="auto"/>
        <w:bottom w:val="none" w:sz="0" w:space="0" w:color="auto"/>
        <w:right w:val="none" w:sz="0" w:space="0" w:color="auto"/>
      </w:divBdr>
    </w:div>
    <w:div w:id="1396512905">
      <w:bodyDiv w:val="1"/>
      <w:marLeft w:val="0"/>
      <w:marRight w:val="0"/>
      <w:marTop w:val="0"/>
      <w:marBottom w:val="0"/>
      <w:divBdr>
        <w:top w:val="none" w:sz="0" w:space="0" w:color="auto"/>
        <w:left w:val="none" w:sz="0" w:space="0" w:color="auto"/>
        <w:bottom w:val="none" w:sz="0" w:space="0" w:color="auto"/>
        <w:right w:val="none" w:sz="0" w:space="0" w:color="auto"/>
      </w:divBdr>
    </w:div>
    <w:div w:id="1436318816">
      <w:bodyDiv w:val="1"/>
      <w:marLeft w:val="0"/>
      <w:marRight w:val="0"/>
      <w:marTop w:val="0"/>
      <w:marBottom w:val="0"/>
      <w:divBdr>
        <w:top w:val="none" w:sz="0" w:space="0" w:color="auto"/>
        <w:left w:val="none" w:sz="0" w:space="0" w:color="auto"/>
        <w:bottom w:val="none" w:sz="0" w:space="0" w:color="auto"/>
        <w:right w:val="none" w:sz="0" w:space="0" w:color="auto"/>
      </w:divBdr>
    </w:div>
    <w:div w:id="1451360977">
      <w:bodyDiv w:val="1"/>
      <w:marLeft w:val="0"/>
      <w:marRight w:val="0"/>
      <w:marTop w:val="0"/>
      <w:marBottom w:val="0"/>
      <w:divBdr>
        <w:top w:val="none" w:sz="0" w:space="0" w:color="auto"/>
        <w:left w:val="none" w:sz="0" w:space="0" w:color="auto"/>
        <w:bottom w:val="none" w:sz="0" w:space="0" w:color="auto"/>
        <w:right w:val="none" w:sz="0" w:space="0" w:color="auto"/>
      </w:divBdr>
      <w:divsChild>
        <w:div w:id="1864052581">
          <w:marLeft w:val="0"/>
          <w:marRight w:val="0"/>
          <w:marTop w:val="0"/>
          <w:marBottom w:val="0"/>
          <w:divBdr>
            <w:top w:val="none" w:sz="0" w:space="0" w:color="auto"/>
            <w:left w:val="none" w:sz="0" w:space="0" w:color="auto"/>
            <w:bottom w:val="none" w:sz="0" w:space="0" w:color="auto"/>
            <w:right w:val="none" w:sz="0" w:space="0" w:color="auto"/>
          </w:divBdr>
          <w:divsChild>
            <w:div w:id="728040458">
              <w:marLeft w:val="0"/>
              <w:marRight w:val="0"/>
              <w:marTop w:val="0"/>
              <w:marBottom w:val="0"/>
              <w:divBdr>
                <w:top w:val="none" w:sz="0" w:space="0" w:color="auto"/>
                <w:left w:val="none" w:sz="0" w:space="0" w:color="auto"/>
                <w:bottom w:val="none" w:sz="0" w:space="0" w:color="auto"/>
                <w:right w:val="none" w:sz="0" w:space="0" w:color="auto"/>
              </w:divBdr>
              <w:divsChild>
                <w:div w:id="512839503">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582955505">
                          <w:marLeft w:val="0"/>
                          <w:marRight w:val="0"/>
                          <w:marTop w:val="0"/>
                          <w:marBottom w:val="0"/>
                          <w:divBdr>
                            <w:top w:val="none" w:sz="0" w:space="0" w:color="auto"/>
                            <w:left w:val="none" w:sz="0" w:space="0" w:color="auto"/>
                            <w:bottom w:val="none" w:sz="0" w:space="0" w:color="auto"/>
                            <w:right w:val="none" w:sz="0" w:space="0" w:color="auto"/>
                          </w:divBdr>
                          <w:divsChild>
                            <w:div w:id="1370641902">
                              <w:marLeft w:val="0"/>
                              <w:marRight w:val="0"/>
                              <w:marTop w:val="0"/>
                              <w:marBottom w:val="0"/>
                              <w:divBdr>
                                <w:top w:val="none" w:sz="0" w:space="0" w:color="auto"/>
                                <w:left w:val="none" w:sz="0" w:space="0" w:color="auto"/>
                                <w:bottom w:val="none" w:sz="0" w:space="0" w:color="auto"/>
                                <w:right w:val="none" w:sz="0" w:space="0" w:color="auto"/>
                              </w:divBdr>
                              <w:divsChild>
                                <w:div w:id="1985037362">
                                  <w:marLeft w:val="0"/>
                                  <w:marRight w:val="0"/>
                                  <w:marTop w:val="0"/>
                                  <w:marBottom w:val="0"/>
                                  <w:divBdr>
                                    <w:top w:val="none" w:sz="0" w:space="0" w:color="auto"/>
                                    <w:left w:val="none" w:sz="0" w:space="0" w:color="auto"/>
                                    <w:bottom w:val="none" w:sz="0" w:space="0" w:color="auto"/>
                                    <w:right w:val="none" w:sz="0" w:space="0" w:color="auto"/>
                                  </w:divBdr>
                                  <w:divsChild>
                                    <w:div w:id="4998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54654">
      <w:bodyDiv w:val="1"/>
      <w:marLeft w:val="0"/>
      <w:marRight w:val="0"/>
      <w:marTop w:val="0"/>
      <w:marBottom w:val="0"/>
      <w:divBdr>
        <w:top w:val="none" w:sz="0" w:space="0" w:color="auto"/>
        <w:left w:val="none" w:sz="0" w:space="0" w:color="auto"/>
        <w:bottom w:val="none" w:sz="0" w:space="0" w:color="auto"/>
        <w:right w:val="none" w:sz="0" w:space="0" w:color="auto"/>
      </w:divBdr>
    </w:div>
    <w:div w:id="1583952954">
      <w:bodyDiv w:val="1"/>
      <w:marLeft w:val="0"/>
      <w:marRight w:val="0"/>
      <w:marTop w:val="0"/>
      <w:marBottom w:val="0"/>
      <w:divBdr>
        <w:top w:val="none" w:sz="0" w:space="0" w:color="auto"/>
        <w:left w:val="none" w:sz="0" w:space="0" w:color="auto"/>
        <w:bottom w:val="none" w:sz="0" w:space="0" w:color="auto"/>
        <w:right w:val="none" w:sz="0" w:space="0" w:color="auto"/>
      </w:divBdr>
    </w:div>
    <w:div w:id="1636570216">
      <w:bodyDiv w:val="1"/>
      <w:marLeft w:val="0"/>
      <w:marRight w:val="0"/>
      <w:marTop w:val="0"/>
      <w:marBottom w:val="0"/>
      <w:divBdr>
        <w:top w:val="none" w:sz="0" w:space="0" w:color="auto"/>
        <w:left w:val="none" w:sz="0" w:space="0" w:color="auto"/>
        <w:bottom w:val="none" w:sz="0" w:space="0" w:color="auto"/>
        <w:right w:val="none" w:sz="0" w:space="0" w:color="auto"/>
      </w:divBdr>
    </w:div>
    <w:div w:id="1637877496">
      <w:bodyDiv w:val="1"/>
      <w:marLeft w:val="0"/>
      <w:marRight w:val="0"/>
      <w:marTop w:val="0"/>
      <w:marBottom w:val="0"/>
      <w:divBdr>
        <w:top w:val="none" w:sz="0" w:space="0" w:color="auto"/>
        <w:left w:val="none" w:sz="0" w:space="0" w:color="auto"/>
        <w:bottom w:val="none" w:sz="0" w:space="0" w:color="auto"/>
        <w:right w:val="none" w:sz="0" w:space="0" w:color="auto"/>
      </w:divBdr>
      <w:divsChild>
        <w:div w:id="705180044">
          <w:marLeft w:val="0"/>
          <w:marRight w:val="0"/>
          <w:marTop w:val="0"/>
          <w:marBottom w:val="150"/>
          <w:divBdr>
            <w:top w:val="none" w:sz="0" w:space="0" w:color="auto"/>
            <w:left w:val="none" w:sz="0" w:space="0" w:color="auto"/>
            <w:bottom w:val="none" w:sz="0" w:space="0" w:color="auto"/>
            <w:right w:val="none" w:sz="0" w:space="0" w:color="auto"/>
          </w:divBdr>
        </w:div>
        <w:div w:id="1298298958">
          <w:marLeft w:val="0"/>
          <w:marRight w:val="0"/>
          <w:marTop w:val="150"/>
          <w:marBottom w:val="0"/>
          <w:divBdr>
            <w:top w:val="none" w:sz="0" w:space="0" w:color="auto"/>
            <w:left w:val="none" w:sz="0" w:space="0" w:color="auto"/>
            <w:bottom w:val="none" w:sz="0" w:space="0" w:color="auto"/>
            <w:right w:val="none" w:sz="0" w:space="0" w:color="auto"/>
          </w:divBdr>
        </w:div>
      </w:divsChild>
    </w:div>
    <w:div w:id="1718700768">
      <w:bodyDiv w:val="1"/>
      <w:marLeft w:val="0"/>
      <w:marRight w:val="0"/>
      <w:marTop w:val="0"/>
      <w:marBottom w:val="0"/>
      <w:divBdr>
        <w:top w:val="none" w:sz="0" w:space="0" w:color="auto"/>
        <w:left w:val="none" w:sz="0" w:space="0" w:color="auto"/>
        <w:bottom w:val="none" w:sz="0" w:space="0" w:color="auto"/>
        <w:right w:val="none" w:sz="0" w:space="0" w:color="auto"/>
      </w:divBdr>
    </w:div>
    <w:div w:id="1739399017">
      <w:bodyDiv w:val="1"/>
      <w:marLeft w:val="0"/>
      <w:marRight w:val="0"/>
      <w:marTop w:val="0"/>
      <w:marBottom w:val="0"/>
      <w:divBdr>
        <w:top w:val="none" w:sz="0" w:space="0" w:color="auto"/>
        <w:left w:val="none" w:sz="0" w:space="0" w:color="auto"/>
        <w:bottom w:val="none" w:sz="0" w:space="0" w:color="auto"/>
        <w:right w:val="none" w:sz="0" w:space="0" w:color="auto"/>
      </w:divBdr>
    </w:div>
    <w:div w:id="1747654221">
      <w:bodyDiv w:val="1"/>
      <w:marLeft w:val="0"/>
      <w:marRight w:val="0"/>
      <w:marTop w:val="0"/>
      <w:marBottom w:val="0"/>
      <w:divBdr>
        <w:top w:val="none" w:sz="0" w:space="0" w:color="auto"/>
        <w:left w:val="none" w:sz="0" w:space="0" w:color="auto"/>
        <w:bottom w:val="none" w:sz="0" w:space="0" w:color="auto"/>
        <w:right w:val="none" w:sz="0" w:space="0" w:color="auto"/>
      </w:divBdr>
    </w:div>
    <w:div w:id="1850606728">
      <w:bodyDiv w:val="1"/>
      <w:marLeft w:val="0"/>
      <w:marRight w:val="0"/>
      <w:marTop w:val="0"/>
      <w:marBottom w:val="0"/>
      <w:divBdr>
        <w:top w:val="none" w:sz="0" w:space="0" w:color="auto"/>
        <w:left w:val="none" w:sz="0" w:space="0" w:color="auto"/>
        <w:bottom w:val="none" w:sz="0" w:space="0" w:color="auto"/>
        <w:right w:val="none" w:sz="0" w:space="0" w:color="auto"/>
      </w:divBdr>
    </w:div>
    <w:div w:id="1962875090">
      <w:bodyDiv w:val="1"/>
      <w:marLeft w:val="0"/>
      <w:marRight w:val="0"/>
      <w:marTop w:val="0"/>
      <w:marBottom w:val="0"/>
      <w:divBdr>
        <w:top w:val="none" w:sz="0" w:space="0" w:color="auto"/>
        <w:left w:val="none" w:sz="0" w:space="0" w:color="auto"/>
        <w:bottom w:val="none" w:sz="0" w:space="0" w:color="auto"/>
        <w:right w:val="none" w:sz="0" w:space="0" w:color="auto"/>
      </w:divBdr>
      <w:divsChild>
        <w:div w:id="1500534936">
          <w:marLeft w:val="0"/>
          <w:marRight w:val="0"/>
          <w:marTop w:val="0"/>
          <w:marBottom w:val="0"/>
          <w:divBdr>
            <w:top w:val="none" w:sz="0" w:space="0" w:color="auto"/>
            <w:left w:val="none" w:sz="0" w:space="0" w:color="auto"/>
            <w:bottom w:val="none" w:sz="0" w:space="0" w:color="auto"/>
            <w:right w:val="none" w:sz="0" w:space="0" w:color="auto"/>
          </w:divBdr>
          <w:divsChild>
            <w:div w:id="2023898335">
              <w:marLeft w:val="0"/>
              <w:marRight w:val="0"/>
              <w:marTop w:val="0"/>
              <w:marBottom w:val="0"/>
              <w:divBdr>
                <w:top w:val="none" w:sz="0" w:space="0" w:color="auto"/>
                <w:left w:val="none" w:sz="0" w:space="0" w:color="auto"/>
                <w:bottom w:val="none" w:sz="0" w:space="0" w:color="auto"/>
                <w:right w:val="none" w:sz="0" w:space="0" w:color="auto"/>
              </w:divBdr>
            </w:div>
            <w:div w:id="1657998856">
              <w:marLeft w:val="0"/>
              <w:marRight w:val="0"/>
              <w:marTop w:val="0"/>
              <w:marBottom w:val="0"/>
              <w:divBdr>
                <w:top w:val="none" w:sz="0" w:space="0" w:color="auto"/>
                <w:left w:val="none" w:sz="0" w:space="0" w:color="auto"/>
                <w:bottom w:val="none" w:sz="0" w:space="0" w:color="auto"/>
                <w:right w:val="none" w:sz="0" w:space="0" w:color="auto"/>
              </w:divBdr>
            </w:div>
            <w:div w:id="1268925817">
              <w:marLeft w:val="0"/>
              <w:marRight w:val="0"/>
              <w:marTop w:val="0"/>
              <w:marBottom w:val="0"/>
              <w:divBdr>
                <w:top w:val="none" w:sz="0" w:space="0" w:color="auto"/>
                <w:left w:val="none" w:sz="0" w:space="0" w:color="auto"/>
                <w:bottom w:val="none" w:sz="0" w:space="0" w:color="auto"/>
                <w:right w:val="none" w:sz="0" w:space="0" w:color="auto"/>
              </w:divBdr>
            </w:div>
          </w:divsChild>
        </w:div>
        <w:div w:id="1541670572">
          <w:marLeft w:val="0"/>
          <w:marRight w:val="0"/>
          <w:marTop w:val="0"/>
          <w:marBottom w:val="0"/>
          <w:divBdr>
            <w:top w:val="none" w:sz="0" w:space="0" w:color="auto"/>
            <w:left w:val="none" w:sz="0" w:space="0" w:color="auto"/>
            <w:bottom w:val="none" w:sz="0" w:space="0" w:color="auto"/>
            <w:right w:val="none" w:sz="0" w:space="0" w:color="auto"/>
          </w:divBdr>
        </w:div>
        <w:div w:id="234629049">
          <w:marLeft w:val="0"/>
          <w:marRight w:val="0"/>
          <w:marTop w:val="0"/>
          <w:marBottom w:val="0"/>
          <w:divBdr>
            <w:top w:val="none" w:sz="0" w:space="0" w:color="auto"/>
            <w:left w:val="none" w:sz="0" w:space="0" w:color="auto"/>
            <w:bottom w:val="none" w:sz="0" w:space="0" w:color="auto"/>
            <w:right w:val="none" w:sz="0" w:space="0" w:color="auto"/>
          </w:divBdr>
        </w:div>
      </w:divsChild>
    </w:div>
    <w:div w:id="1971204768">
      <w:bodyDiv w:val="1"/>
      <w:marLeft w:val="0"/>
      <w:marRight w:val="0"/>
      <w:marTop w:val="0"/>
      <w:marBottom w:val="0"/>
      <w:divBdr>
        <w:top w:val="none" w:sz="0" w:space="0" w:color="auto"/>
        <w:left w:val="none" w:sz="0" w:space="0" w:color="auto"/>
        <w:bottom w:val="none" w:sz="0" w:space="0" w:color="auto"/>
        <w:right w:val="none" w:sz="0" w:space="0" w:color="auto"/>
      </w:divBdr>
    </w:div>
    <w:div w:id="1972439432">
      <w:bodyDiv w:val="1"/>
      <w:marLeft w:val="0"/>
      <w:marRight w:val="0"/>
      <w:marTop w:val="0"/>
      <w:marBottom w:val="0"/>
      <w:divBdr>
        <w:top w:val="none" w:sz="0" w:space="0" w:color="auto"/>
        <w:left w:val="none" w:sz="0" w:space="0" w:color="auto"/>
        <w:bottom w:val="none" w:sz="0" w:space="0" w:color="auto"/>
        <w:right w:val="none" w:sz="0" w:space="0" w:color="auto"/>
      </w:divBdr>
    </w:div>
    <w:div w:id="2026325451">
      <w:bodyDiv w:val="1"/>
      <w:marLeft w:val="0"/>
      <w:marRight w:val="0"/>
      <w:marTop w:val="0"/>
      <w:marBottom w:val="0"/>
      <w:divBdr>
        <w:top w:val="none" w:sz="0" w:space="0" w:color="auto"/>
        <w:left w:val="none" w:sz="0" w:space="0" w:color="auto"/>
        <w:bottom w:val="none" w:sz="0" w:space="0" w:color="auto"/>
        <w:right w:val="none" w:sz="0" w:space="0" w:color="auto"/>
      </w:divBdr>
    </w:div>
    <w:div w:id="2048413725">
      <w:bodyDiv w:val="1"/>
      <w:marLeft w:val="0"/>
      <w:marRight w:val="0"/>
      <w:marTop w:val="0"/>
      <w:marBottom w:val="0"/>
      <w:divBdr>
        <w:top w:val="none" w:sz="0" w:space="0" w:color="auto"/>
        <w:left w:val="none" w:sz="0" w:space="0" w:color="auto"/>
        <w:bottom w:val="none" w:sz="0" w:space="0" w:color="auto"/>
        <w:right w:val="none" w:sz="0" w:space="0" w:color="auto"/>
      </w:divBdr>
    </w:div>
    <w:div w:id="2103187074">
      <w:bodyDiv w:val="1"/>
      <w:marLeft w:val="0"/>
      <w:marRight w:val="0"/>
      <w:marTop w:val="0"/>
      <w:marBottom w:val="0"/>
      <w:divBdr>
        <w:top w:val="none" w:sz="0" w:space="0" w:color="auto"/>
        <w:left w:val="none" w:sz="0" w:space="0" w:color="auto"/>
        <w:bottom w:val="none" w:sz="0" w:space="0" w:color="auto"/>
        <w:right w:val="none" w:sz="0" w:space="0" w:color="auto"/>
      </w:divBdr>
      <w:divsChild>
        <w:div w:id="553809281">
          <w:marLeft w:val="0"/>
          <w:marRight w:val="0"/>
          <w:marTop w:val="0"/>
          <w:marBottom w:val="0"/>
          <w:divBdr>
            <w:top w:val="none" w:sz="0" w:space="0" w:color="auto"/>
            <w:left w:val="none" w:sz="0" w:space="0" w:color="auto"/>
            <w:bottom w:val="none" w:sz="0" w:space="0" w:color="auto"/>
            <w:right w:val="none" w:sz="0" w:space="0" w:color="auto"/>
          </w:divBdr>
        </w:div>
        <w:div w:id="1968509090">
          <w:marLeft w:val="0"/>
          <w:marRight w:val="0"/>
          <w:marTop w:val="0"/>
          <w:marBottom w:val="0"/>
          <w:divBdr>
            <w:top w:val="none" w:sz="0" w:space="0" w:color="auto"/>
            <w:left w:val="none" w:sz="0" w:space="0" w:color="auto"/>
            <w:bottom w:val="none" w:sz="0" w:space="0" w:color="auto"/>
            <w:right w:val="none" w:sz="0" w:space="0" w:color="auto"/>
          </w:divBdr>
        </w:div>
        <w:div w:id="438912171">
          <w:marLeft w:val="0"/>
          <w:marRight w:val="0"/>
          <w:marTop w:val="0"/>
          <w:marBottom w:val="0"/>
          <w:divBdr>
            <w:top w:val="none" w:sz="0" w:space="0" w:color="auto"/>
            <w:left w:val="none" w:sz="0" w:space="0" w:color="auto"/>
            <w:bottom w:val="none" w:sz="0" w:space="0" w:color="auto"/>
            <w:right w:val="none" w:sz="0" w:space="0" w:color="auto"/>
          </w:divBdr>
        </w:div>
      </w:divsChild>
    </w:div>
    <w:div w:id="21325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ote.wechooz.fr/highskill052024" TargetMode="External"/><Relationship Id="rId18" Type="http://schemas.openxmlformats.org/officeDocument/2006/relationships/hyperlink" Target="https://vote.wechooz.fr/highskill05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te.wechooz.fr/highskill052024" TargetMode="External"/><Relationship Id="rId17" Type="http://schemas.openxmlformats.org/officeDocument/2006/relationships/hyperlink" Target="https://vote.wechooz.fr/highskill052024" TargetMode="External"/><Relationship Id="rId2" Type="http://schemas.openxmlformats.org/officeDocument/2006/relationships/customXml" Target="../customXml/item2.xml"/><Relationship Id="rId16" Type="http://schemas.openxmlformats.org/officeDocument/2006/relationships/hyperlink" Target="https://vote.wechooz.fr/highskill05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te.wechooz.fr/highskill052024" TargetMode="External"/><Relationship Id="rId5" Type="http://schemas.openxmlformats.org/officeDocument/2006/relationships/numbering" Target="numbering.xml"/><Relationship Id="rId15" Type="http://schemas.openxmlformats.org/officeDocument/2006/relationships/hyperlink" Target="https://vote.wechooz.fr/highskill052024" TargetMode="External"/><Relationship Id="rId10" Type="http://schemas.openxmlformats.org/officeDocument/2006/relationships/endnotes" Target="endnotes.xml"/><Relationship Id="rId19" Type="http://schemas.openxmlformats.org/officeDocument/2006/relationships/hyperlink" Target="https://vote.wechooz.fr/highskill05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te.wechooz.fr/highskill052024"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3cb9e-baf6-4144-8c35-3777aa1685f3">
      <Terms xmlns="http://schemas.microsoft.com/office/infopath/2007/PartnerControls"/>
    </lcf76f155ced4ddcb4097134ff3c332f>
    <TaxCatchAll xmlns="a74e27f7-024b-4507-9350-d48d50d2a3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D76311E3171C408A19FC6A4EC666D3" ma:contentTypeVersion="15" ma:contentTypeDescription="Crée un document." ma:contentTypeScope="" ma:versionID="5b12b91d681df907558da6970c14adc3">
  <xsd:schema xmlns:xsd="http://www.w3.org/2001/XMLSchema" xmlns:xs="http://www.w3.org/2001/XMLSchema" xmlns:p="http://schemas.microsoft.com/office/2006/metadata/properties" xmlns:ns2="a74e27f7-024b-4507-9350-d48d50d2a3b8" xmlns:ns3="5003cb9e-baf6-4144-8c35-3777aa1685f3" targetNamespace="http://schemas.microsoft.com/office/2006/metadata/properties" ma:root="true" ma:fieldsID="0c608efd91a0057da725edf0d681fccc" ns2:_="" ns3:_="">
    <xsd:import namespace="a74e27f7-024b-4507-9350-d48d50d2a3b8"/>
    <xsd:import namespace="5003cb9e-baf6-4144-8c35-3777aa1685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e27f7-024b-4507-9350-d48d50d2a3b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74bb12-4fc8-45ff-a79f-861cd90f7c67}" ma:internalName="TaxCatchAll" ma:showField="CatchAllData" ma:web="a74e27f7-024b-4507-9350-d48d50d2a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03cb9e-baf6-4144-8c35-3777aa1685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cfbb1da-7d67-4a16-85f7-2bfb8a3205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70D94-A958-4127-A8CC-668AF8536F9E}">
  <ds:schemaRefs>
    <ds:schemaRef ds:uri="http://schemas.microsoft.com/office/2006/metadata/properties"/>
    <ds:schemaRef ds:uri="http://schemas.microsoft.com/office/infopath/2007/PartnerControls"/>
    <ds:schemaRef ds:uri="5003cb9e-baf6-4144-8c35-3777aa1685f3"/>
    <ds:schemaRef ds:uri="a74e27f7-024b-4507-9350-d48d50d2a3b8"/>
  </ds:schemaRefs>
</ds:datastoreItem>
</file>

<file path=customXml/itemProps2.xml><?xml version="1.0" encoding="utf-8"?>
<ds:datastoreItem xmlns:ds="http://schemas.openxmlformats.org/officeDocument/2006/customXml" ds:itemID="{3B888BC8-ED19-495A-A70F-BF512664592B}">
  <ds:schemaRefs>
    <ds:schemaRef ds:uri="http://schemas.microsoft.com/sharepoint/v3/contenttype/forms"/>
  </ds:schemaRefs>
</ds:datastoreItem>
</file>

<file path=customXml/itemProps3.xml><?xml version="1.0" encoding="utf-8"?>
<ds:datastoreItem xmlns:ds="http://schemas.openxmlformats.org/officeDocument/2006/customXml" ds:itemID="{B493DAF8-2B8B-4E13-AC8D-893A3032D0A3}">
  <ds:schemaRefs>
    <ds:schemaRef ds:uri="http://schemas.openxmlformats.org/officeDocument/2006/bibliography"/>
  </ds:schemaRefs>
</ds:datastoreItem>
</file>

<file path=customXml/itemProps4.xml><?xml version="1.0" encoding="utf-8"?>
<ds:datastoreItem xmlns:ds="http://schemas.openxmlformats.org/officeDocument/2006/customXml" ds:itemID="{9518D4C2-698F-47E8-A8EC-9CCF811A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e27f7-024b-4507-9350-d48d50d2a3b8"/>
    <ds:schemaRef ds:uri="5003cb9e-baf6-4144-8c35-3777aa16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5288</Words>
  <Characters>29090</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HIGHSKILL</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Nouha BENZAKOUR</dc:creator>
  <cp:keywords/>
  <cp:lastModifiedBy>Nouha BENZAKOUR</cp:lastModifiedBy>
  <cp:revision>3</cp:revision>
  <cp:lastPrinted>2018-05-18T18:23:00Z</cp:lastPrinted>
  <dcterms:created xsi:type="dcterms:W3CDTF">2024-03-29T09:22:00Z</dcterms:created>
  <dcterms:modified xsi:type="dcterms:W3CDTF">2024-04-15T09:47:00Z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0x010100ADD76311E3171C408A19FC6A4EC666D3</vt:lpwstr>
  </property>
  <property fmtid="{D5CDD505-2E9C-101B-9397-08002B2CF9AE}" pid="3" name="AuthorIds_UIVersion_8192">
    <vt:lpwstr>40</vt:lpwstr>
  </property>
  <property fmtid="{D5CDD505-2E9C-101B-9397-08002B2CF9AE}" pid="4" name="MediaServiceImageTags">
    <vt:lpwstr/>
  </property>
</Properties>
</file>