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407D6C0C" w:rsidR="009F3430" w:rsidRDefault="009F3430">
      <w:pPr>
        <w:rPr>
          <w:rFonts w:ascii="Malgun Gothic" w:eastAsia="Malgun Gothic" w:hAnsi="Malgun Gothic"/>
        </w:rPr>
      </w:pPr>
    </w:p>
    <w:p w14:paraId="26A6EC64" w14:textId="77777777" w:rsidR="00B2692E" w:rsidRPr="00687A33" w:rsidRDefault="00B2692E">
      <w:pPr>
        <w:rPr>
          <w:rFonts w:ascii="Malgun Gothic" w:eastAsia="Malgun Gothic" w:hAnsi="Malgun Gothic"/>
        </w:rPr>
      </w:pP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3823"/>
        <w:gridCol w:w="236"/>
        <w:gridCol w:w="6573"/>
      </w:tblGrid>
      <w:tr w:rsidR="00B2692E" w14:paraId="0E09E9B2" w14:textId="77777777" w:rsidTr="00F823AE">
        <w:tc>
          <w:tcPr>
            <w:tcW w:w="38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35799F" w14:textId="77777777" w:rsidR="00F823AE" w:rsidRDefault="00F823AE" w:rsidP="00B2692E">
            <w:pPr>
              <w:rPr>
                <w:rFonts w:ascii="Malgun Gothic" w:eastAsia="Malgun Gothic" w:hAnsi="Malgun Gothic"/>
                <w:b/>
                <w:bCs/>
                <w:sz w:val="36"/>
                <w:szCs w:val="36"/>
              </w:rPr>
            </w:pPr>
          </w:p>
          <w:p w14:paraId="69A07BAA" w14:textId="3EC672F8" w:rsidR="00B2692E" w:rsidRPr="00B2692E" w:rsidRDefault="00B2692E" w:rsidP="00B2692E">
            <w:pPr>
              <w:rPr>
                <w:rFonts w:ascii="Malgun Gothic" w:eastAsia="Malgun Gothic" w:hAnsi="Malgun Gothic"/>
                <w:b/>
                <w:bCs/>
                <w:sz w:val="36"/>
                <w:szCs w:val="36"/>
              </w:rPr>
            </w:pPr>
            <w:r w:rsidRPr="00B2692E">
              <w:rPr>
                <w:rFonts w:ascii="Malgun Gothic" w:eastAsia="Malgun Gothic" w:hAnsi="Malgun Gothic"/>
                <w:b/>
                <w:bCs/>
                <w:sz w:val="36"/>
                <w:szCs w:val="36"/>
              </w:rPr>
              <w:t>Bon de Commande</w:t>
            </w:r>
          </w:p>
          <w:p w14:paraId="05A83375" w14:textId="6746BB95" w:rsidR="00B2692E" w:rsidRPr="00B2692E" w:rsidRDefault="00B2692E" w:rsidP="00B2692E">
            <w:pPr>
              <w:spacing w:line="212" w:lineRule="exact"/>
              <w:rPr>
                <w:rFonts w:ascii="Malgun Gothic" w:eastAsia="Malgun Gothic" w:hAnsi="Malgun Gothic"/>
                <w:b/>
                <w:bCs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0CAB366" w14:textId="77777777" w:rsidR="00B2692E" w:rsidRDefault="00B2692E" w:rsidP="00B2692E">
            <w:pPr>
              <w:spacing w:line="212" w:lineRule="exact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657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B5103C2" w14:textId="2C3A2253" w:rsidR="00B2692E" w:rsidRPr="00B2692E" w:rsidRDefault="00B2692E" w:rsidP="00B2692E">
            <w:pPr>
              <w:jc w:val="center"/>
              <w:rPr>
                <w:rFonts w:ascii="Malgun Gothic" w:eastAsia="Malgun Gothic" w:hAnsi="Malgun Gothic"/>
                <w:b/>
                <w:bCs/>
                <w:color w:val="FFFFFF" w:themeColor="background1"/>
              </w:rPr>
            </w:pPr>
            <w:r w:rsidRPr="00B2692E">
              <w:rPr>
                <w:rFonts w:ascii="Malgun Gothic" w:eastAsia="Malgun Gothic" w:hAnsi="Malgun Gothic"/>
                <w:b/>
                <w:bCs/>
                <w:color w:val="FFFFFF" w:themeColor="background1"/>
              </w:rPr>
              <w:t>RAISON SOCIALE</w:t>
            </w:r>
          </w:p>
        </w:tc>
      </w:tr>
      <w:tr w:rsidR="00B2692E" w14:paraId="6D96E2C7" w14:textId="77777777" w:rsidTr="00F823AE">
        <w:tc>
          <w:tcPr>
            <w:tcW w:w="3823" w:type="dxa"/>
            <w:vMerge/>
            <w:tcBorders>
              <w:left w:val="nil"/>
              <w:bottom w:val="nil"/>
              <w:right w:val="nil"/>
            </w:tcBorders>
          </w:tcPr>
          <w:p w14:paraId="2D56F854" w14:textId="77777777" w:rsidR="00B2692E" w:rsidRPr="00B2692E" w:rsidRDefault="00B2692E" w:rsidP="00B2692E">
            <w:pPr>
              <w:rPr>
                <w:rFonts w:ascii="Malgun Gothic" w:eastAsia="Malgun Gothic" w:hAnsi="Malgun Gothic"/>
                <w:b/>
                <w:bCs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C817DDC" w14:textId="77777777" w:rsidR="00B2692E" w:rsidRDefault="00B2692E" w:rsidP="00B2692E">
            <w:pPr>
              <w:spacing w:line="212" w:lineRule="exact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6573" w:type="dxa"/>
            <w:tcBorders>
              <w:bottom w:val="nil"/>
            </w:tcBorders>
          </w:tcPr>
          <w:p w14:paraId="0EC66ED7" w14:textId="4D43A3EA" w:rsidR="00B2692E" w:rsidRPr="00B2692E" w:rsidRDefault="00B2692E" w:rsidP="00B2692E">
            <w:pPr>
              <w:rPr>
                <w:rFonts w:ascii="Malgun Gothic" w:eastAsia="Malgun Gothic" w:hAnsi="Malgun Gothic"/>
              </w:rPr>
            </w:pPr>
            <w:r w:rsidRPr="00B2692E">
              <w:rPr>
                <w:rFonts w:ascii="Malgun Gothic" w:eastAsia="Malgun Gothic" w:hAnsi="Malgun Gothic"/>
              </w:rPr>
              <w:t>HIGHSKILL</w:t>
            </w:r>
          </w:p>
        </w:tc>
      </w:tr>
      <w:tr w:rsidR="00B2692E" w14:paraId="08FFB608" w14:textId="77777777" w:rsidTr="00F823AE">
        <w:tc>
          <w:tcPr>
            <w:tcW w:w="3823" w:type="dxa"/>
            <w:vMerge/>
            <w:tcBorders>
              <w:left w:val="nil"/>
              <w:bottom w:val="nil"/>
              <w:right w:val="nil"/>
            </w:tcBorders>
          </w:tcPr>
          <w:p w14:paraId="5086E0BB" w14:textId="77777777" w:rsidR="00B2692E" w:rsidRPr="00B2692E" w:rsidRDefault="00B2692E" w:rsidP="00B2692E">
            <w:pPr>
              <w:rPr>
                <w:rFonts w:ascii="Malgun Gothic" w:eastAsia="Malgun Gothic" w:hAnsi="Malgun Gothic"/>
                <w:b/>
                <w:bCs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1684A43" w14:textId="77777777" w:rsidR="00B2692E" w:rsidRDefault="00B2692E" w:rsidP="00B2692E">
            <w:pPr>
              <w:spacing w:line="212" w:lineRule="exact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6573" w:type="dxa"/>
            <w:tcBorders>
              <w:top w:val="nil"/>
              <w:bottom w:val="nil"/>
            </w:tcBorders>
          </w:tcPr>
          <w:p w14:paraId="78F5CE7E" w14:textId="36F43913" w:rsidR="00B2692E" w:rsidRPr="00B2692E" w:rsidRDefault="00000000" w:rsidP="00B2692E">
            <w:pPr>
              <w:rPr>
                <w:rFonts w:ascii="Malgun Gothic" w:eastAsia="Malgun Gothic" w:hAnsi="Malgun Gothic"/>
              </w:rPr>
            </w:pPr>
            <w:hyperlink r:id="rId8" w:history="1">
              <w:r w:rsidR="00B2692E" w:rsidRPr="00B2692E">
                <w:rPr>
                  <w:rFonts w:ascii="Malgun Gothic" w:eastAsia="Malgun Gothic" w:hAnsi="Malgun Gothic"/>
                </w:rPr>
                <w:t xml:space="preserve">66 AV DES CHAMPS ELYSEES </w:t>
              </w:r>
            </w:hyperlink>
          </w:p>
        </w:tc>
      </w:tr>
      <w:tr w:rsidR="00B2692E" w14:paraId="1F558869" w14:textId="77777777" w:rsidTr="00F823AE">
        <w:tc>
          <w:tcPr>
            <w:tcW w:w="3823" w:type="dxa"/>
            <w:vMerge/>
            <w:tcBorders>
              <w:left w:val="nil"/>
              <w:bottom w:val="nil"/>
              <w:right w:val="nil"/>
            </w:tcBorders>
          </w:tcPr>
          <w:p w14:paraId="54F706EE" w14:textId="77777777" w:rsidR="00B2692E" w:rsidRPr="00B2692E" w:rsidRDefault="00B2692E" w:rsidP="00B2692E">
            <w:pPr>
              <w:rPr>
                <w:rFonts w:ascii="Malgun Gothic" w:eastAsia="Malgun Gothic" w:hAnsi="Malgun Gothic"/>
                <w:b/>
                <w:bCs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3D1B0E1" w14:textId="77777777" w:rsidR="00B2692E" w:rsidRDefault="00B2692E" w:rsidP="00B2692E">
            <w:pPr>
              <w:spacing w:line="212" w:lineRule="exact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6573" w:type="dxa"/>
            <w:tcBorders>
              <w:top w:val="nil"/>
            </w:tcBorders>
          </w:tcPr>
          <w:p w14:paraId="3E7B681A" w14:textId="523E6B69" w:rsidR="00B2692E" w:rsidRPr="00B2692E" w:rsidRDefault="00B2692E" w:rsidP="00B2692E">
            <w:pPr>
              <w:rPr>
                <w:rFonts w:ascii="Malgun Gothic" w:eastAsia="Malgun Gothic" w:hAnsi="Malgun Gothic"/>
              </w:rPr>
            </w:pPr>
            <w:r w:rsidRPr="00B2692E">
              <w:rPr>
                <w:rFonts w:ascii="Malgun Gothic" w:eastAsia="Malgun Gothic" w:hAnsi="Malgun Gothic"/>
              </w:rPr>
              <w:t>75008 PARIS</w:t>
            </w:r>
          </w:p>
        </w:tc>
      </w:tr>
      <w:tr w:rsidR="00B2692E" w14:paraId="67A2BED4" w14:textId="77777777" w:rsidTr="00F823AE">
        <w:tc>
          <w:tcPr>
            <w:tcW w:w="3823" w:type="dxa"/>
            <w:tcBorders>
              <w:top w:val="nil"/>
              <w:left w:val="nil"/>
              <w:right w:val="nil"/>
            </w:tcBorders>
          </w:tcPr>
          <w:p w14:paraId="2F5EEB41" w14:textId="77777777" w:rsidR="00B2692E" w:rsidRDefault="00B2692E" w:rsidP="00B2692E">
            <w:pPr>
              <w:spacing w:line="212" w:lineRule="exact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73DE8C" w14:textId="77777777" w:rsidR="00B2692E" w:rsidRDefault="00B2692E" w:rsidP="00B2692E">
            <w:pPr>
              <w:spacing w:line="212" w:lineRule="exact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6573" w:type="dxa"/>
            <w:tcBorders>
              <w:left w:val="nil"/>
              <w:right w:val="nil"/>
            </w:tcBorders>
          </w:tcPr>
          <w:p w14:paraId="632D9B11" w14:textId="77777777" w:rsidR="00B2692E" w:rsidRDefault="00B2692E" w:rsidP="00B2692E">
            <w:pPr>
              <w:spacing w:line="212" w:lineRule="exact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</w:tr>
      <w:tr w:rsidR="00F823AE" w14:paraId="19CCE84E" w14:textId="77777777" w:rsidTr="00F823AE">
        <w:tc>
          <w:tcPr>
            <w:tcW w:w="382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97FBB2E" w14:textId="4D6EA21A" w:rsidR="00F823AE" w:rsidRDefault="00F823AE" w:rsidP="00F823AE">
            <w:pPr>
              <w:jc w:val="center"/>
              <w:rPr>
                <w:rFonts w:ascii="Malgun Gothic" w:eastAsia="Malgun Gothic" w:hAnsi="Malgun Gothic"/>
                <w:sz w:val="22"/>
                <w:szCs w:val="22"/>
              </w:rPr>
            </w:pPr>
            <w:r w:rsidRPr="00B2692E">
              <w:rPr>
                <w:rFonts w:ascii="Malgun Gothic" w:eastAsia="Malgun Gothic" w:hAnsi="Malgun Gothic"/>
                <w:b/>
                <w:bCs/>
                <w:color w:val="FFFFFF" w:themeColor="background1"/>
              </w:rPr>
              <w:t>Adresse de Livraison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3CD0B0" w14:textId="77777777" w:rsidR="00F823AE" w:rsidRDefault="00F823AE" w:rsidP="00F823AE">
            <w:pPr>
              <w:spacing w:line="212" w:lineRule="exact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6573" w:type="dxa"/>
          </w:tcPr>
          <w:p w14:paraId="0C1EEF3F" w14:textId="43066789" w:rsidR="00F823AE" w:rsidRPr="00B2692E" w:rsidRDefault="00F823AE" w:rsidP="00F823AE">
            <w:pPr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 xml:space="preserve">Commande n° : </w:t>
            </w:r>
          </w:p>
        </w:tc>
      </w:tr>
      <w:tr w:rsidR="00F823AE" w14:paraId="46079375" w14:textId="77777777" w:rsidTr="00F823AE">
        <w:tc>
          <w:tcPr>
            <w:tcW w:w="3823" w:type="dxa"/>
            <w:tcBorders>
              <w:bottom w:val="nil"/>
            </w:tcBorders>
          </w:tcPr>
          <w:p w14:paraId="64F8B673" w14:textId="05FCAF91" w:rsidR="00F823AE" w:rsidRPr="00F823AE" w:rsidRDefault="00F823AE" w:rsidP="00F823AE">
            <w:pPr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HIGHSKILL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7C49DF" w14:textId="77777777" w:rsidR="00F823AE" w:rsidRDefault="00F823AE" w:rsidP="00F823AE">
            <w:pPr>
              <w:spacing w:line="212" w:lineRule="exact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6573" w:type="dxa"/>
          </w:tcPr>
          <w:p w14:paraId="1F2ABFAA" w14:textId="67BED5BF" w:rsidR="00F823AE" w:rsidRPr="00B2692E" w:rsidRDefault="00F823AE" w:rsidP="00F823AE">
            <w:pPr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 xml:space="preserve">Crée le : </w:t>
            </w:r>
          </w:p>
        </w:tc>
      </w:tr>
      <w:tr w:rsidR="00F823AE" w14:paraId="3A0D608D" w14:textId="77777777" w:rsidTr="00F823AE"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3EB76544" w14:textId="77777777" w:rsidR="00F823AE" w:rsidRDefault="00000000" w:rsidP="00F823AE">
            <w:pPr>
              <w:rPr>
                <w:rFonts w:ascii="Malgun Gothic" w:eastAsia="Malgun Gothic" w:hAnsi="Malgun Gothic"/>
              </w:rPr>
            </w:pPr>
            <w:hyperlink r:id="rId9" w:history="1">
              <w:r w:rsidR="00F823AE" w:rsidRPr="00B2692E">
                <w:rPr>
                  <w:rFonts w:ascii="Malgun Gothic" w:eastAsia="Malgun Gothic" w:hAnsi="Malgun Gothic"/>
                </w:rPr>
                <w:t xml:space="preserve">66 AV DES CHAMPS ELYSEES </w:t>
              </w:r>
            </w:hyperlink>
          </w:p>
          <w:p w14:paraId="2BB0B9E9" w14:textId="1CB4C31D" w:rsidR="00F823AE" w:rsidRPr="00F823AE" w:rsidRDefault="00F823AE" w:rsidP="00F823AE">
            <w:pPr>
              <w:rPr>
                <w:rFonts w:ascii="Malgun Gothic" w:eastAsia="Malgun Gothic" w:hAnsi="Malgun Gothic"/>
              </w:rPr>
            </w:pPr>
            <w:r w:rsidRPr="00B2692E">
              <w:rPr>
                <w:rFonts w:ascii="Malgun Gothic" w:eastAsia="Malgun Gothic" w:hAnsi="Malgun Gothic"/>
              </w:rPr>
              <w:t>75008 PARIS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D8E148" w14:textId="77777777" w:rsidR="00F823AE" w:rsidRDefault="00F823AE" w:rsidP="00F823AE">
            <w:pPr>
              <w:spacing w:line="212" w:lineRule="exact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6573" w:type="dxa"/>
          </w:tcPr>
          <w:p w14:paraId="1F1AFE91" w14:textId="77777777" w:rsidR="00F823AE" w:rsidRDefault="00F823AE" w:rsidP="00F823AE">
            <w:pPr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 xml:space="preserve">Demandeur : </w:t>
            </w:r>
          </w:p>
          <w:p w14:paraId="5C47657D" w14:textId="77777777" w:rsidR="00F823AE" w:rsidRPr="00B2692E" w:rsidRDefault="00F823AE" w:rsidP="00F823AE">
            <w:pPr>
              <w:spacing w:line="212" w:lineRule="exact"/>
              <w:rPr>
                <w:rFonts w:ascii="Malgun Gothic" w:eastAsia="Malgun Gothic" w:hAnsi="Malgun Gothic"/>
              </w:rPr>
            </w:pPr>
          </w:p>
        </w:tc>
      </w:tr>
      <w:tr w:rsidR="00F823AE" w14:paraId="4F7AE612" w14:textId="77777777" w:rsidTr="00F823AE"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3605D417" w14:textId="77777777" w:rsidR="00F823AE" w:rsidRDefault="00F823AE" w:rsidP="00F823AE">
            <w:pPr>
              <w:spacing w:line="212" w:lineRule="exact"/>
              <w:ind w:left="-822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8A63632" w14:textId="77777777" w:rsidR="00F823AE" w:rsidRDefault="00F823AE" w:rsidP="00F823AE">
            <w:pPr>
              <w:spacing w:line="212" w:lineRule="exact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6573" w:type="dxa"/>
          </w:tcPr>
          <w:p w14:paraId="38D92638" w14:textId="77777777" w:rsidR="00F823AE" w:rsidRDefault="00F823AE" w:rsidP="00F823AE">
            <w:pPr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 xml:space="preserve">Acheteur : </w:t>
            </w:r>
          </w:p>
          <w:p w14:paraId="3B79ECB6" w14:textId="77777777" w:rsidR="00F823AE" w:rsidRDefault="00F823AE" w:rsidP="00F823AE">
            <w:pPr>
              <w:rPr>
                <w:rFonts w:ascii="Malgun Gothic" w:eastAsia="Malgun Gothic" w:hAnsi="Malgun Gothic"/>
              </w:rPr>
            </w:pPr>
          </w:p>
        </w:tc>
      </w:tr>
    </w:tbl>
    <w:p w14:paraId="232AD779" w14:textId="3D98F8E6" w:rsidR="00F823AE" w:rsidRDefault="00F823AE" w:rsidP="00E53059">
      <w:pPr>
        <w:spacing w:line="212" w:lineRule="exact"/>
        <w:rPr>
          <w:rFonts w:ascii="Malgun Gothic" w:eastAsia="Malgun Gothic" w:hAnsi="Malgun Gothic"/>
          <w:sz w:val="22"/>
          <w:szCs w:val="22"/>
        </w:rPr>
      </w:pPr>
    </w:p>
    <w:tbl>
      <w:tblPr>
        <w:tblStyle w:val="Grilledutableau"/>
        <w:tblW w:w="107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379"/>
        <w:gridCol w:w="284"/>
        <w:gridCol w:w="4063"/>
      </w:tblGrid>
      <w:tr w:rsidR="0011314F" w14:paraId="0D52D9BD" w14:textId="77777777" w:rsidTr="0011314F">
        <w:tc>
          <w:tcPr>
            <w:tcW w:w="6379" w:type="dxa"/>
            <w:shd w:val="clear" w:color="auto" w:fill="B2A1C7" w:themeFill="accent4" w:themeFillTint="99"/>
          </w:tcPr>
          <w:p w14:paraId="5A61343C" w14:textId="7D1178AE" w:rsidR="0011314F" w:rsidRPr="001E2EB4" w:rsidRDefault="0011314F" w:rsidP="0011314F">
            <w:pPr>
              <w:jc w:val="center"/>
              <w:rPr>
                <w:rFonts w:ascii="Malgun Gothic" w:eastAsia="Malgun Gothic" w:hAnsi="Malgun Gothic"/>
                <w:sz w:val="22"/>
                <w:szCs w:val="22"/>
              </w:rPr>
            </w:pPr>
            <w:r w:rsidRPr="001E2EB4">
              <w:rPr>
                <w:rFonts w:ascii="Malgun Gothic" w:eastAsia="Malgun Gothic" w:hAnsi="Malgun Gothic"/>
                <w:color w:val="FFFFFF" w:themeColor="background1"/>
              </w:rPr>
              <w:t>FOURNISSEUR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1DC4A0" w14:textId="77777777" w:rsidR="0011314F" w:rsidRDefault="0011314F" w:rsidP="00E53059">
            <w:pPr>
              <w:spacing w:line="212" w:lineRule="exact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4063" w:type="dxa"/>
            <w:vMerge w:val="restart"/>
            <w:shd w:val="clear" w:color="auto" w:fill="B2A1C7" w:themeFill="accent4" w:themeFillTint="99"/>
          </w:tcPr>
          <w:p w14:paraId="5B85192C" w14:textId="77777777" w:rsidR="0011314F" w:rsidRPr="001E2EB4" w:rsidRDefault="0011314F" w:rsidP="0011314F">
            <w:pPr>
              <w:jc w:val="center"/>
              <w:rPr>
                <w:rFonts w:ascii="Malgun Gothic" w:eastAsia="Malgun Gothic" w:hAnsi="Malgun Gothic"/>
                <w:sz w:val="22"/>
                <w:szCs w:val="22"/>
              </w:rPr>
            </w:pPr>
            <w:r w:rsidRPr="001E2EB4">
              <w:rPr>
                <w:rFonts w:ascii="Malgun Gothic" w:eastAsia="Malgun Gothic" w:hAnsi="Malgun Gothic"/>
                <w:color w:val="FFFFFF" w:themeColor="background1"/>
              </w:rPr>
              <w:t xml:space="preserve">Indications </w:t>
            </w:r>
          </w:p>
          <w:p w14:paraId="370D1E5E" w14:textId="1C239669" w:rsidR="0011314F" w:rsidRDefault="0011314F" w:rsidP="0011314F">
            <w:pPr>
              <w:jc w:val="center"/>
              <w:rPr>
                <w:rFonts w:ascii="Malgun Gothic" w:eastAsia="Malgun Gothic" w:hAnsi="Malgun Gothic"/>
                <w:sz w:val="22"/>
                <w:szCs w:val="22"/>
              </w:rPr>
            </w:pPr>
            <w:r w:rsidRPr="001E2EB4">
              <w:rPr>
                <w:rFonts w:ascii="Malgun Gothic" w:eastAsia="Malgun Gothic" w:hAnsi="Malgun Gothic"/>
                <w:color w:val="FFFFFF" w:themeColor="background1"/>
              </w:rPr>
              <w:t>Commandes/Livraison</w:t>
            </w:r>
          </w:p>
        </w:tc>
      </w:tr>
      <w:tr w:rsidR="0011314F" w:rsidRPr="0011314F" w14:paraId="1697DDB4" w14:textId="77777777" w:rsidTr="0011314F">
        <w:tc>
          <w:tcPr>
            <w:tcW w:w="6379" w:type="dxa"/>
          </w:tcPr>
          <w:p w14:paraId="3E77D61E" w14:textId="2782142E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  <w:r w:rsidRPr="0011314F">
              <w:rPr>
                <w:rFonts w:ascii="Malgun Gothic" w:eastAsia="Malgun Gothic" w:hAnsi="Malgun Gothic"/>
              </w:rPr>
              <w:t xml:space="preserve">Code Fournisseur 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5E080E" w14:textId="77777777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4063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067BBAE" w14:textId="45655545" w:rsidR="0011314F" w:rsidRPr="0011314F" w:rsidRDefault="0011314F" w:rsidP="0011314F">
            <w:pPr>
              <w:jc w:val="center"/>
              <w:rPr>
                <w:rFonts w:ascii="Malgun Gothic" w:eastAsia="Malgun Gothic" w:hAnsi="Malgun Gothic"/>
              </w:rPr>
            </w:pPr>
          </w:p>
        </w:tc>
      </w:tr>
      <w:tr w:rsidR="0011314F" w:rsidRPr="0011314F" w14:paraId="7DCAB26D" w14:textId="77777777" w:rsidTr="00220AC3">
        <w:tc>
          <w:tcPr>
            <w:tcW w:w="6379" w:type="dxa"/>
          </w:tcPr>
          <w:p w14:paraId="5B20ED8C" w14:textId="4E3766EE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  <w:r w:rsidRPr="0011314F">
              <w:rPr>
                <w:rFonts w:ascii="Malgun Gothic" w:eastAsia="Malgun Gothic" w:hAnsi="Malgun Gothic"/>
              </w:rPr>
              <w:t xml:space="preserve">N° de TVA Intracommunautaire 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4605AE" w14:textId="77777777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4063" w:type="dxa"/>
            <w:vMerge w:val="restart"/>
          </w:tcPr>
          <w:p w14:paraId="2E549451" w14:textId="77777777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</w:p>
        </w:tc>
      </w:tr>
      <w:tr w:rsidR="0011314F" w:rsidRPr="0011314F" w14:paraId="70B7E026" w14:textId="77777777" w:rsidTr="00220AC3">
        <w:tc>
          <w:tcPr>
            <w:tcW w:w="6379" w:type="dxa"/>
          </w:tcPr>
          <w:p w14:paraId="642BF8FB" w14:textId="67D0B1F6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  <w:r w:rsidRPr="0011314F">
              <w:rPr>
                <w:rFonts w:ascii="Malgun Gothic" w:eastAsia="Malgun Gothic" w:hAnsi="Malgun Gothic"/>
              </w:rPr>
              <w:t xml:space="preserve">Société 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FB98EB" w14:textId="77777777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4063" w:type="dxa"/>
            <w:vMerge/>
          </w:tcPr>
          <w:p w14:paraId="202619C8" w14:textId="77777777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</w:p>
        </w:tc>
      </w:tr>
      <w:tr w:rsidR="0011314F" w:rsidRPr="0011314F" w14:paraId="3269F439" w14:textId="77777777" w:rsidTr="00220AC3">
        <w:tc>
          <w:tcPr>
            <w:tcW w:w="6379" w:type="dxa"/>
          </w:tcPr>
          <w:p w14:paraId="591F117B" w14:textId="3A26ADFC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  <w:r w:rsidRPr="0011314F">
              <w:rPr>
                <w:rFonts w:ascii="Malgun Gothic" w:eastAsia="Malgun Gothic" w:hAnsi="Malgun Gothic"/>
              </w:rPr>
              <w:t xml:space="preserve">Adresse 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EE894E" w14:textId="77777777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4063" w:type="dxa"/>
            <w:vMerge/>
          </w:tcPr>
          <w:p w14:paraId="35164536" w14:textId="77777777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</w:p>
        </w:tc>
      </w:tr>
      <w:tr w:rsidR="0011314F" w:rsidRPr="0011314F" w14:paraId="059D8B43" w14:textId="77777777" w:rsidTr="00220AC3">
        <w:tc>
          <w:tcPr>
            <w:tcW w:w="6379" w:type="dxa"/>
          </w:tcPr>
          <w:p w14:paraId="25CAECC0" w14:textId="78E8DFF7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  <w:r w:rsidRPr="0011314F">
              <w:rPr>
                <w:rFonts w:ascii="Malgun Gothic" w:eastAsia="Malgun Gothic" w:hAnsi="Malgun Gothic"/>
              </w:rPr>
              <w:t xml:space="preserve">Tél 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E94482" w14:textId="77777777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4063" w:type="dxa"/>
            <w:vMerge/>
          </w:tcPr>
          <w:p w14:paraId="33F6295C" w14:textId="77777777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</w:p>
        </w:tc>
      </w:tr>
      <w:tr w:rsidR="0011314F" w:rsidRPr="0011314F" w14:paraId="12C52929" w14:textId="77777777" w:rsidTr="00220AC3">
        <w:tc>
          <w:tcPr>
            <w:tcW w:w="6379" w:type="dxa"/>
          </w:tcPr>
          <w:p w14:paraId="07F43ED8" w14:textId="2CA2181A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  <w:r w:rsidRPr="0011314F">
              <w:rPr>
                <w:rFonts w:ascii="Malgun Gothic" w:eastAsia="Malgun Gothic" w:hAnsi="Malgun Gothic"/>
              </w:rPr>
              <w:t xml:space="preserve">Email :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1B8C1B" w14:textId="77777777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</w:p>
        </w:tc>
        <w:tc>
          <w:tcPr>
            <w:tcW w:w="4063" w:type="dxa"/>
            <w:vMerge/>
          </w:tcPr>
          <w:p w14:paraId="7BDAC504" w14:textId="77777777" w:rsidR="0011314F" w:rsidRPr="0011314F" w:rsidRDefault="0011314F" w:rsidP="0011314F">
            <w:pPr>
              <w:rPr>
                <w:rFonts w:ascii="Malgun Gothic" w:eastAsia="Malgun Gothic" w:hAnsi="Malgun Gothic"/>
              </w:rPr>
            </w:pPr>
          </w:p>
        </w:tc>
      </w:tr>
    </w:tbl>
    <w:p w14:paraId="30917562" w14:textId="7951C2FA" w:rsidR="00F823AE" w:rsidRDefault="00F823AE" w:rsidP="0011314F">
      <w:pPr>
        <w:rPr>
          <w:rFonts w:ascii="Malgun Gothic" w:eastAsia="Malgun Gothic" w:hAnsi="Malgun Gothic"/>
          <w:sz w:val="22"/>
          <w:szCs w:val="22"/>
        </w:rPr>
      </w:pPr>
    </w:p>
    <w:tbl>
      <w:tblPr>
        <w:tblStyle w:val="Grilledutableau"/>
        <w:tblW w:w="10773" w:type="dxa"/>
        <w:tblInd w:w="-572" w:type="dxa"/>
        <w:tblLook w:val="04A0" w:firstRow="1" w:lastRow="0" w:firstColumn="1" w:lastColumn="0" w:noHBand="0" w:noVBand="1"/>
      </w:tblPr>
      <w:tblGrid>
        <w:gridCol w:w="1418"/>
        <w:gridCol w:w="3969"/>
        <w:gridCol w:w="1701"/>
        <w:gridCol w:w="709"/>
        <w:gridCol w:w="1417"/>
        <w:gridCol w:w="1559"/>
      </w:tblGrid>
      <w:tr w:rsidR="0011314F" w14:paraId="78C240B4" w14:textId="77777777" w:rsidTr="001E2EB4">
        <w:tc>
          <w:tcPr>
            <w:tcW w:w="1418" w:type="dxa"/>
            <w:shd w:val="clear" w:color="auto" w:fill="B2A1C7" w:themeFill="accent4" w:themeFillTint="99"/>
          </w:tcPr>
          <w:p w14:paraId="20177D9F" w14:textId="72CDC6D6" w:rsidR="0011314F" w:rsidRPr="001E2EB4" w:rsidRDefault="0011314F" w:rsidP="0011314F">
            <w:pPr>
              <w:ind w:left="-539" w:firstLine="539"/>
              <w:rPr>
                <w:rFonts w:ascii="Malgun Gothic" w:eastAsia="Malgun Gothic" w:hAnsi="Malgun Gothic"/>
                <w:color w:val="FFFFFF" w:themeColor="background1"/>
                <w:sz w:val="22"/>
                <w:szCs w:val="22"/>
              </w:rPr>
            </w:pPr>
            <w:proofErr w:type="spellStart"/>
            <w:r w:rsidRPr="001E2EB4">
              <w:rPr>
                <w:rFonts w:ascii="Malgun Gothic" w:eastAsia="Malgun Gothic" w:hAnsi="Malgun Gothic"/>
                <w:color w:val="FFFFFF" w:themeColor="background1"/>
                <w:sz w:val="22"/>
                <w:szCs w:val="22"/>
              </w:rPr>
              <w:t>R</w:t>
            </w:r>
            <w:r w:rsidR="001E2EB4" w:rsidRPr="001E2EB4">
              <w:rPr>
                <w:rFonts w:ascii="Malgun Gothic" w:eastAsia="Malgun Gothic" w:hAnsi="Malgun Gothic"/>
                <w:color w:val="FFFFFF" w:themeColor="background1"/>
                <w:sz w:val="22"/>
                <w:szCs w:val="22"/>
              </w:rPr>
              <w:t>éf.Projet</w:t>
            </w:r>
            <w:proofErr w:type="spellEnd"/>
          </w:p>
        </w:tc>
        <w:tc>
          <w:tcPr>
            <w:tcW w:w="3969" w:type="dxa"/>
            <w:shd w:val="clear" w:color="auto" w:fill="B2A1C7" w:themeFill="accent4" w:themeFillTint="99"/>
          </w:tcPr>
          <w:p w14:paraId="403B02D3" w14:textId="5E00A7B7" w:rsidR="0011314F" w:rsidRPr="001E2EB4" w:rsidRDefault="0011314F" w:rsidP="0011314F">
            <w:pPr>
              <w:ind w:left="-539" w:firstLine="539"/>
              <w:rPr>
                <w:rFonts w:ascii="Malgun Gothic" w:eastAsia="Malgun Gothic" w:hAnsi="Malgun Gothic"/>
                <w:color w:val="FFFFFF" w:themeColor="background1"/>
                <w:sz w:val="22"/>
                <w:szCs w:val="22"/>
              </w:rPr>
            </w:pPr>
            <w:r w:rsidRPr="001E2EB4">
              <w:rPr>
                <w:rFonts w:ascii="Malgun Gothic" w:eastAsia="Malgun Gothic" w:hAnsi="Malgun Gothic"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14:paraId="32E81CC3" w14:textId="7A98BA67" w:rsidR="0011314F" w:rsidRPr="001E2EB4" w:rsidRDefault="0011314F" w:rsidP="0011314F">
            <w:pPr>
              <w:ind w:left="-539" w:firstLine="539"/>
              <w:rPr>
                <w:rFonts w:ascii="Malgun Gothic" w:eastAsia="Malgun Gothic" w:hAnsi="Malgun Gothic"/>
                <w:color w:val="FFFFFF" w:themeColor="background1"/>
                <w:sz w:val="22"/>
                <w:szCs w:val="22"/>
              </w:rPr>
            </w:pPr>
            <w:r w:rsidRPr="001E2EB4">
              <w:rPr>
                <w:rFonts w:ascii="Malgun Gothic" w:eastAsia="Malgun Gothic" w:hAnsi="Malgun Gothic"/>
                <w:color w:val="FFFFFF" w:themeColor="background1"/>
                <w:sz w:val="22"/>
                <w:szCs w:val="22"/>
              </w:rPr>
              <w:t>Date Livraison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14:paraId="0DA442F4" w14:textId="38234B2C" w:rsidR="0011314F" w:rsidRPr="001E2EB4" w:rsidRDefault="0011314F" w:rsidP="0011314F">
            <w:pPr>
              <w:ind w:left="-539" w:firstLine="539"/>
              <w:rPr>
                <w:rFonts w:ascii="Malgun Gothic" w:eastAsia="Malgun Gothic" w:hAnsi="Malgun Gothic"/>
                <w:color w:val="FFFFFF" w:themeColor="background1"/>
                <w:sz w:val="22"/>
                <w:szCs w:val="22"/>
              </w:rPr>
            </w:pPr>
            <w:r w:rsidRPr="001E2EB4">
              <w:rPr>
                <w:rFonts w:ascii="Malgun Gothic" w:eastAsia="Malgun Gothic" w:hAnsi="Malgun Gothic"/>
                <w:color w:val="FFFFFF" w:themeColor="background1"/>
                <w:sz w:val="22"/>
                <w:szCs w:val="22"/>
              </w:rPr>
              <w:t>Qté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14:paraId="71A94382" w14:textId="3A0285DD" w:rsidR="0011314F" w:rsidRPr="001E2EB4" w:rsidRDefault="0011314F" w:rsidP="0011314F">
            <w:pPr>
              <w:ind w:left="-539" w:firstLine="539"/>
              <w:rPr>
                <w:rFonts w:ascii="Malgun Gothic" w:eastAsia="Malgun Gothic" w:hAnsi="Malgun Gothic"/>
                <w:color w:val="FFFFFF" w:themeColor="background1"/>
                <w:sz w:val="22"/>
                <w:szCs w:val="22"/>
              </w:rPr>
            </w:pPr>
            <w:r w:rsidRPr="001E2EB4">
              <w:rPr>
                <w:rFonts w:ascii="Malgun Gothic" w:eastAsia="Malgun Gothic" w:hAnsi="Malgun Gothic"/>
                <w:color w:val="FFFFFF" w:themeColor="background1"/>
                <w:sz w:val="22"/>
                <w:szCs w:val="22"/>
              </w:rPr>
              <w:t>P.U.net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14:paraId="058FCD43" w14:textId="5781B3DD" w:rsidR="0011314F" w:rsidRPr="001E2EB4" w:rsidRDefault="0011314F" w:rsidP="0011314F">
            <w:pPr>
              <w:ind w:left="-539" w:firstLine="539"/>
              <w:rPr>
                <w:rFonts w:ascii="Malgun Gothic" w:eastAsia="Malgun Gothic" w:hAnsi="Malgun Gothic"/>
                <w:color w:val="FFFFFF" w:themeColor="background1"/>
                <w:sz w:val="22"/>
                <w:szCs w:val="22"/>
              </w:rPr>
            </w:pPr>
            <w:r w:rsidRPr="001E2EB4">
              <w:rPr>
                <w:rFonts w:ascii="Malgun Gothic" w:eastAsia="Malgun Gothic" w:hAnsi="Malgun Gothic"/>
                <w:color w:val="FFFFFF" w:themeColor="background1"/>
                <w:sz w:val="22"/>
                <w:szCs w:val="22"/>
              </w:rPr>
              <w:t>Montant HT</w:t>
            </w:r>
          </w:p>
        </w:tc>
      </w:tr>
      <w:tr w:rsidR="0011314F" w14:paraId="572ADB49" w14:textId="77777777" w:rsidTr="001E2EB4">
        <w:tc>
          <w:tcPr>
            <w:tcW w:w="1418" w:type="dxa"/>
          </w:tcPr>
          <w:p w14:paraId="4F393087" w14:textId="77777777" w:rsidR="0011314F" w:rsidRDefault="0011314F" w:rsidP="0011314F">
            <w:pPr>
              <w:ind w:left="-539" w:firstLine="539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0077DB0" w14:textId="77777777" w:rsidR="0011314F" w:rsidRDefault="0011314F" w:rsidP="0011314F">
            <w:pPr>
              <w:ind w:left="-539" w:firstLine="539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6DB031" w14:textId="77777777" w:rsidR="0011314F" w:rsidRDefault="0011314F" w:rsidP="0011314F">
            <w:pPr>
              <w:ind w:left="-539" w:firstLine="539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0D06D0" w14:textId="77777777" w:rsidR="0011314F" w:rsidRDefault="0011314F" w:rsidP="0011314F">
            <w:pPr>
              <w:ind w:left="-539" w:firstLine="539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CB508C" w14:textId="77777777" w:rsidR="0011314F" w:rsidRDefault="0011314F" w:rsidP="0011314F">
            <w:pPr>
              <w:ind w:left="-539" w:firstLine="539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DDF5C8" w14:textId="77777777" w:rsidR="0011314F" w:rsidRDefault="0011314F" w:rsidP="0011314F">
            <w:pPr>
              <w:ind w:left="-539" w:firstLine="539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</w:tr>
      <w:tr w:rsidR="001E2EB4" w14:paraId="49D41D5D" w14:textId="77777777" w:rsidTr="00A972E0">
        <w:tc>
          <w:tcPr>
            <w:tcW w:w="9214" w:type="dxa"/>
            <w:gridSpan w:val="5"/>
          </w:tcPr>
          <w:p w14:paraId="1A7778F3" w14:textId="0B3AE112" w:rsidR="001E2EB4" w:rsidRDefault="001E2EB4" w:rsidP="001E2EB4">
            <w:pPr>
              <w:ind w:left="-539" w:firstLine="539"/>
              <w:jc w:val="right"/>
              <w:rPr>
                <w:rFonts w:ascii="Malgun Gothic" w:eastAsia="Malgun Gothic" w:hAnsi="Malgun Gothic"/>
                <w:sz w:val="22"/>
                <w:szCs w:val="22"/>
              </w:rPr>
            </w:pPr>
            <w:r>
              <w:rPr>
                <w:rFonts w:ascii="Malgun Gothic" w:eastAsia="Malgun Gothic" w:hAnsi="Malgun Gothic"/>
                <w:sz w:val="22"/>
                <w:szCs w:val="22"/>
              </w:rPr>
              <w:t>Total H.T ( EUR)</w:t>
            </w:r>
          </w:p>
        </w:tc>
        <w:tc>
          <w:tcPr>
            <w:tcW w:w="1559" w:type="dxa"/>
          </w:tcPr>
          <w:p w14:paraId="7467B693" w14:textId="77777777" w:rsidR="001E2EB4" w:rsidRDefault="001E2EB4" w:rsidP="0011314F">
            <w:pPr>
              <w:ind w:left="-539" w:firstLine="539"/>
              <w:rPr>
                <w:rFonts w:ascii="Malgun Gothic" w:eastAsia="Malgun Gothic" w:hAnsi="Malgun Gothic"/>
                <w:sz w:val="22"/>
                <w:szCs w:val="22"/>
              </w:rPr>
            </w:pPr>
          </w:p>
        </w:tc>
      </w:tr>
    </w:tbl>
    <w:p w14:paraId="4898B06E" w14:textId="08D201FE" w:rsidR="001E2EB4" w:rsidRDefault="001E2EB4" w:rsidP="001E2EB4">
      <w:pPr>
        <w:pStyle w:val="Titre2"/>
        <w:tabs>
          <w:tab w:val="left" w:pos="626"/>
        </w:tabs>
        <w:spacing w:before="95"/>
      </w:pPr>
    </w:p>
    <w:p w14:paraId="7BA3217F" w14:textId="3C48F621" w:rsidR="00DE353C" w:rsidRDefault="00DE353C" w:rsidP="00DE353C"/>
    <w:p w14:paraId="56172688" w14:textId="512E0161" w:rsidR="00DE353C" w:rsidRDefault="00DE353C" w:rsidP="00DE353C"/>
    <w:p w14:paraId="6CF7B523" w14:textId="75ECE3D1" w:rsidR="00DE353C" w:rsidRDefault="00DE353C" w:rsidP="00DE353C"/>
    <w:p w14:paraId="69A83705" w14:textId="77777777" w:rsidR="00DE353C" w:rsidRPr="00DE353C" w:rsidRDefault="00DE353C" w:rsidP="00DE353C"/>
    <w:p w14:paraId="00271B1A" w14:textId="788F48FD" w:rsidR="001E2EB4" w:rsidRPr="001E2EB4" w:rsidRDefault="001E2EB4" w:rsidP="001E2EB4">
      <w:pPr>
        <w:pStyle w:val="Titre2"/>
        <w:numPr>
          <w:ilvl w:val="0"/>
          <w:numId w:val="10"/>
        </w:numPr>
        <w:tabs>
          <w:tab w:val="left" w:pos="284"/>
        </w:tabs>
        <w:spacing w:before="95"/>
        <w:rPr>
          <w:rFonts w:ascii="Malgun Gothic" w:eastAsia="Malgun Gothic" w:hAnsi="Malgun Gothic" w:cs="Times New Roman"/>
          <w:color w:val="auto"/>
          <w:sz w:val="20"/>
          <w:szCs w:val="20"/>
        </w:rPr>
      </w:pPr>
      <w:r w:rsidRPr="001E2EB4">
        <w:rPr>
          <w:rFonts w:ascii="Malgun Gothic" w:eastAsia="Malgun Gothic" w:hAnsi="Malgun Gothic" w:cs="Times New Roman"/>
          <w:color w:val="auto"/>
          <w:sz w:val="20"/>
          <w:szCs w:val="20"/>
        </w:rPr>
        <w:t xml:space="preserve">Le numéro de commande doit apparaître sur </w:t>
      </w:r>
      <w:r>
        <w:rPr>
          <w:rFonts w:ascii="Malgun Gothic" w:eastAsia="Malgun Gothic" w:hAnsi="Malgun Gothic" w:cs="Times New Roman"/>
          <w:color w:val="auto"/>
          <w:sz w:val="20"/>
          <w:szCs w:val="20"/>
        </w:rPr>
        <w:t xml:space="preserve">toutes les </w:t>
      </w:r>
      <w:r w:rsidRPr="001E2EB4">
        <w:rPr>
          <w:rFonts w:ascii="Malgun Gothic" w:eastAsia="Malgun Gothic" w:hAnsi="Malgun Gothic" w:cs="Times New Roman"/>
          <w:color w:val="auto"/>
          <w:sz w:val="20"/>
          <w:szCs w:val="20"/>
        </w:rPr>
        <w:t>factures.</w:t>
      </w:r>
    </w:p>
    <w:p w14:paraId="61CA743D" w14:textId="226217FC" w:rsidR="001E2EB4" w:rsidRPr="001E2EB4" w:rsidRDefault="001E2EB4" w:rsidP="001E2EB4">
      <w:pPr>
        <w:pStyle w:val="Titre2"/>
        <w:numPr>
          <w:ilvl w:val="0"/>
          <w:numId w:val="10"/>
        </w:numPr>
        <w:tabs>
          <w:tab w:val="left" w:pos="626"/>
        </w:tabs>
        <w:spacing w:before="95"/>
        <w:rPr>
          <w:rFonts w:ascii="Malgun Gothic" w:eastAsia="Malgun Gothic" w:hAnsi="Malgun Gothic" w:cs="Times New Roman"/>
          <w:color w:val="auto"/>
          <w:sz w:val="20"/>
          <w:szCs w:val="20"/>
        </w:rPr>
      </w:pPr>
      <w:r w:rsidRPr="001E2EB4">
        <w:rPr>
          <w:rFonts w:ascii="Malgun Gothic" w:eastAsia="Malgun Gothic" w:hAnsi="Malgun Gothic" w:cs="Times New Roman"/>
          <w:color w:val="auto"/>
          <w:sz w:val="20"/>
          <w:szCs w:val="20"/>
        </w:rPr>
        <w:t>Les factures sont requis pour chaque livraison.</w:t>
      </w:r>
    </w:p>
    <w:p w14:paraId="566303E1" w14:textId="0E349095" w:rsidR="001E2EB4" w:rsidRPr="001E2EB4" w:rsidRDefault="001E2EB4" w:rsidP="001E2EB4">
      <w:pPr>
        <w:pStyle w:val="Titre2"/>
        <w:numPr>
          <w:ilvl w:val="0"/>
          <w:numId w:val="10"/>
        </w:numPr>
        <w:tabs>
          <w:tab w:val="left" w:pos="626"/>
        </w:tabs>
        <w:spacing w:before="95"/>
        <w:rPr>
          <w:rFonts w:ascii="Malgun Gothic" w:eastAsia="Malgun Gothic" w:hAnsi="Malgun Gothic" w:cs="Times New Roman"/>
          <w:color w:val="auto"/>
          <w:sz w:val="20"/>
          <w:szCs w:val="20"/>
        </w:rPr>
      </w:pPr>
      <w:r w:rsidRPr="001E2EB4">
        <w:rPr>
          <w:rFonts w:ascii="Malgun Gothic" w:eastAsia="Malgun Gothic" w:hAnsi="Malgun Gothic" w:cs="Times New Roman"/>
          <w:color w:val="auto"/>
          <w:sz w:val="20"/>
          <w:szCs w:val="20"/>
        </w:rPr>
        <w:t xml:space="preserve">Voir les conditions générales d’achat </w:t>
      </w:r>
      <w:r>
        <w:rPr>
          <w:rFonts w:ascii="Malgun Gothic" w:eastAsia="Malgun Gothic" w:hAnsi="Malgun Gothic" w:cs="Times New Roman"/>
          <w:color w:val="auto"/>
          <w:sz w:val="20"/>
          <w:szCs w:val="20"/>
        </w:rPr>
        <w:t>sur le Contrat de Sous-Traitance</w:t>
      </w:r>
      <w:r w:rsidRPr="001E2EB4">
        <w:rPr>
          <w:rFonts w:ascii="Malgun Gothic" w:eastAsia="Malgun Gothic" w:hAnsi="Malgun Gothic" w:cs="Times New Roman"/>
          <w:color w:val="auto"/>
          <w:sz w:val="20"/>
          <w:szCs w:val="20"/>
        </w:rPr>
        <w:t>.</w:t>
      </w:r>
    </w:p>
    <w:p w14:paraId="77CEDD54" w14:textId="1EB4B604" w:rsidR="001E2EB4" w:rsidRPr="001E2EB4" w:rsidRDefault="001E2EB4" w:rsidP="001E2EB4">
      <w:pPr>
        <w:pStyle w:val="Titre2"/>
        <w:numPr>
          <w:ilvl w:val="0"/>
          <w:numId w:val="10"/>
        </w:numPr>
        <w:tabs>
          <w:tab w:val="left" w:pos="626"/>
        </w:tabs>
        <w:spacing w:before="95"/>
        <w:rPr>
          <w:rFonts w:ascii="Malgun Gothic" w:eastAsia="Malgun Gothic" w:hAnsi="Malgun Gothic" w:cs="Times New Roman"/>
          <w:color w:val="auto"/>
          <w:sz w:val="20"/>
          <w:szCs w:val="20"/>
        </w:rPr>
      </w:pPr>
      <w:r w:rsidRPr="001E2EB4">
        <w:rPr>
          <w:rFonts w:ascii="Malgun Gothic" w:eastAsia="Malgun Gothic" w:hAnsi="Malgun Gothic" w:cs="Times New Roman"/>
          <w:color w:val="auto"/>
          <w:sz w:val="20"/>
          <w:szCs w:val="20"/>
        </w:rPr>
        <w:t xml:space="preserve">Tous nos achats sont payables </w:t>
      </w:r>
      <w:r>
        <w:rPr>
          <w:rFonts w:ascii="Malgun Gothic" w:eastAsia="Malgun Gothic" w:hAnsi="Malgun Gothic" w:cs="Times New Roman"/>
          <w:color w:val="auto"/>
          <w:sz w:val="20"/>
          <w:szCs w:val="20"/>
        </w:rPr>
        <w:t>6</w:t>
      </w:r>
      <w:r w:rsidRPr="001E2EB4">
        <w:rPr>
          <w:rFonts w:ascii="Malgun Gothic" w:eastAsia="Malgun Gothic" w:hAnsi="Malgun Gothic" w:cs="Times New Roman"/>
          <w:color w:val="auto"/>
          <w:sz w:val="20"/>
          <w:szCs w:val="20"/>
        </w:rPr>
        <w:t>0 jours fin de mois, à réception de factures, sans escompte.</w:t>
      </w:r>
    </w:p>
    <w:p w14:paraId="560DD3CE" w14:textId="6C44A519" w:rsidR="001E2EB4" w:rsidRPr="001E2EB4" w:rsidRDefault="001E2EB4" w:rsidP="001E2EB4">
      <w:pPr>
        <w:pStyle w:val="Titre2"/>
        <w:numPr>
          <w:ilvl w:val="0"/>
          <w:numId w:val="10"/>
        </w:numPr>
        <w:tabs>
          <w:tab w:val="left" w:pos="626"/>
        </w:tabs>
        <w:rPr>
          <w:rFonts w:ascii="Malgun Gothic" w:eastAsia="Malgun Gothic" w:hAnsi="Malgun Gothic" w:cs="Times New Roman"/>
          <w:color w:val="auto"/>
          <w:sz w:val="24"/>
          <w:szCs w:val="24"/>
        </w:rPr>
      </w:pPr>
      <w:r w:rsidRPr="001E2EB4">
        <w:rPr>
          <w:rFonts w:ascii="Malgun Gothic" w:eastAsia="Malgun Gothic" w:hAnsi="Malgun Gothic" w:cs="Times New Roman"/>
          <w:color w:val="auto"/>
          <w:sz w:val="20"/>
          <w:szCs w:val="20"/>
        </w:rPr>
        <w:t>Factures à adresser au service comptabilité fournisseurs</w:t>
      </w:r>
      <w:r>
        <w:rPr>
          <w:rFonts w:ascii="Malgun Gothic" w:eastAsia="Malgun Gothic" w:hAnsi="Malgun Gothic" w:cs="Times New Roman"/>
          <w:color w:val="auto"/>
          <w:sz w:val="20"/>
          <w:szCs w:val="20"/>
        </w:rPr>
        <w:t xml:space="preserve"> </w:t>
      </w:r>
      <w:hyperlink r:id="rId10" w:history="1">
        <w:r w:rsidRPr="00D24043">
          <w:rPr>
            <w:rStyle w:val="Lienhypertexte"/>
            <w:rFonts w:ascii="Malgun Gothic" w:eastAsia="Malgun Gothic" w:hAnsi="Malgun Gothic" w:cs="Times New Roman"/>
            <w:sz w:val="20"/>
            <w:szCs w:val="20"/>
          </w:rPr>
          <w:t>facturation@highskill.fr</w:t>
        </w:r>
      </w:hyperlink>
      <w:r>
        <w:rPr>
          <w:rFonts w:ascii="Malgun Gothic" w:eastAsia="Malgun Gothic" w:hAnsi="Malgun Gothic" w:cs="Times New Roman"/>
          <w:color w:val="auto"/>
          <w:sz w:val="20"/>
          <w:szCs w:val="20"/>
        </w:rPr>
        <w:t xml:space="preserve"> </w:t>
      </w:r>
      <w:r w:rsidRPr="001E2EB4">
        <w:rPr>
          <w:rFonts w:ascii="Malgun Gothic" w:eastAsia="Malgun Gothic" w:hAnsi="Malgun Gothic" w:cs="Times New Roman"/>
          <w:color w:val="auto"/>
          <w:sz w:val="20"/>
          <w:szCs w:val="20"/>
        </w:rPr>
        <w:t>.</w:t>
      </w:r>
    </w:p>
    <w:p w14:paraId="5A9B993F" w14:textId="77777777" w:rsidR="001E2EB4" w:rsidRPr="0011314F" w:rsidRDefault="001E2EB4" w:rsidP="0011314F">
      <w:pPr>
        <w:rPr>
          <w:rFonts w:ascii="Malgun Gothic" w:eastAsia="Malgun Gothic" w:hAnsi="Malgun Gothic"/>
          <w:sz w:val="22"/>
          <w:szCs w:val="22"/>
        </w:rPr>
      </w:pPr>
    </w:p>
    <w:sectPr w:rsidR="001E2EB4" w:rsidRPr="0011314F" w:rsidSect="003F7EA7">
      <w:headerReference w:type="default" r:id="rId11"/>
      <w:footerReference w:type="even" r:id="rId12"/>
      <w:footerReference w:type="default" r:id="rId13"/>
      <w:pgSz w:w="11900" w:h="16838"/>
      <w:pgMar w:top="1416" w:right="1127" w:bottom="1276" w:left="1140" w:header="0" w:footer="0" w:gutter="0"/>
      <w:cols w:space="0" w:equalWidth="0">
        <w:col w:w="990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9155" w14:textId="77777777" w:rsidR="00291745" w:rsidRDefault="00291745">
      <w:r>
        <w:separator/>
      </w:r>
    </w:p>
  </w:endnote>
  <w:endnote w:type="continuationSeparator" w:id="0">
    <w:p w14:paraId="5BC98E11" w14:textId="77777777" w:rsidR="00291745" w:rsidRDefault="0029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4C0FB3D8" w:rsidR="009F3430" w:rsidRPr="00D913AE" w:rsidRDefault="0089442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R.C .S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FDA9" w14:textId="77777777" w:rsidR="00291745" w:rsidRDefault="00291745">
      <w:r>
        <w:separator/>
      </w:r>
    </w:p>
  </w:footnote>
  <w:footnote w:type="continuationSeparator" w:id="0">
    <w:p w14:paraId="11642077" w14:textId="77777777" w:rsidR="00291745" w:rsidRDefault="0029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5ADCD602" w:rsidR="009F3430" w:rsidRDefault="003F7E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56FA5761" wp14:editId="6132592A">
          <wp:simplePos x="0" y="0"/>
          <wp:positionH relativeFrom="column">
            <wp:posOffset>-504825</wp:posOffset>
          </wp:positionH>
          <wp:positionV relativeFrom="paragraph">
            <wp:posOffset>123507</wp:posOffset>
          </wp:positionV>
          <wp:extent cx="1852930" cy="1123950"/>
          <wp:effectExtent l="0" t="0" r="0" b="0"/>
          <wp:wrapThrough wrapText="bothSides">
            <wp:wrapPolygon edited="0">
              <wp:start x="0" y="0"/>
              <wp:lineTo x="0" y="21234"/>
              <wp:lineTo x="21319" y="21234"/>
              <wp:lineTo x="21319" y="0"/>
              <wp:lineTo x="0" y="0"/>
            </wp:wrapPolygon>
          </wp:wrapThrough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10" t="28585" r="41062" b="25231"/>
                  <a:stretch/>
                </pic:blipFill>
                <pic:spPr bwMode="auto">
                  <a:xfrm>
                    <a:off x="0" y="0"/>
                    <a:ext cx="1852930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441">
      <w:rPr>
        <w:color w:val="000000"/>
      </w:rPr>
      <w:t xml:space="preserve">       </w:t>
    </w:r>
  </w:p>
  <w:p w14:paraId="4CF9A0D1" w14:textId="7357D322" w:rsidR="003F7EA7" w:rsidRDefault="003F7EA7" w:rsidP="003F7E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noProof/>
        <w:color w:val="000000"/>
      </w:rPr>
    </w:pPr>
  </w:p>
  <w:p w14:paraId="1590EC8B" w14:textId="4A7A4EB3" w:rsidR="003F7EA7" w:rsidRDefault="003F7EA7" w:rsidP="003F7E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noProof/>
        <w:color w:val="000000"/>
      </w:rPr>
    </w:pPr>
  </w:p>
  <w:p w14:paraId="266E6622" w14:textId="4965A0F6" w:rsidR="009F3430" w:rsidRDefault="009F3430" w:rsidP="003F7E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46E87CCC"/>
    <w:lvl w:ilvl="0" w:tplc="07C68948">
      <w:start w:val="1"/>
      <w:numFmt w:val="bullet"/>
      <w:lvlText w:val="-"/>
      <w:lvlJc w:val="left"/>
    </w:lvl>
    <w:lvl w:ilvl="1" w:tplc="FFF860A2">
      <w:start w:val="1"/>
      <w:numFmt w:val="bullet"/>
      <w:lvlText w:val=""/>
      <w:lvlJc w:val="left"/>
    </w:lvl>
    <w:lvl w:ilvl="2" w:tplc="A2760D3C">
      <w:start w:val="1"/>
      <w:numFmt w:val="bullet"/>
      <w:lvlText w:val=""/>
      <w:lvlJc w:val="left"/>
    </w:lvl>
    <w:lvl w:ilvl="3" w:tplc="2070EFE6">
      <w:start w:val="1"/>
      <w:numFmt w:val="bullet"/>
      <w:lvlText w:val=""/>
      <w:lvlJc w:val="left"/>
    </w:lvl>
    <w:lvl w:ilvl="4" w:tplc="D8A612BE">
      <w:start w:val="1"/>
      <w:numFmt w:val="bullet"/>
      <w:lvlText w:val=""/>
      <w:lvlJc w:val="left"/>
    </w:lvl>
    <w:lvl w:ilvl="5" w:tplc="4C605ED0">
      <w:start w:val="1"/>
      <w:numFmt w:val="bullet"/>
      <w:lvlText w:val=""/>
      <w:lvlJc w:val="left"/>
    </w:lvl>
    <w:lvl w:ilvl="6" w:tplc="ECDC70C4">
      <w:start w:val="1"/>
      <w:numFmt w:val="bullet"/>
      <w:lvlText w:val=""/>
      <w:lvlJc w:val="left"/>
    </w:lvl>
    <w:lvl w:ilvl="7" w:tplc="931E8EC6">
      <w:start w:val="1"/>
      <w:numFmt w:val="bullet"/>
      <w:lvlText w:val=""/>
      <w:lvlJc w:val="left"/>
    </w:lvl>
    <w:lvl w:ilvl="8" w:tplc="CDC244EC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2EB141F2"/>
    <w:lvl w:ilvl="0" w:tplc="1756C028">
      <w:start w:val="1"/>
      <w:numFmt w:val="bullet"/>
      <w:lvlText w:val="-"/>
      <w:lvlJc w:val="left"/>
    </w:lvl>
    <w:lvl w:ilvl="1" w:tplc="52AC1832">
      <w:start w:val="1"/>
      <w:numFmt w:val="lowerLetter"/>
      <w:lvlText w:val="%2)"/>
      <w:lvlJc w:val="left"/>
    </w:lvl>
    <w:lvl w:ilvl="2" w:tplc="A39ACD72">
      <w:start w:val="1"/>
      <w:numFmt w:val="bullet"/>
      <w:lvlText w:val=""/>
      <w:lvlJc w:val="left"/>
    </w:lvl>
    <w:lvl w:ilvl="3" w:tplc="1E3ADD66">
      <w:start w:val="1"/>
      <w:numFmt w:val="bullet"/>
      <w:lvlText w:val=""/>
      <w:lvlJc w:val="left"/>
    </w:lvl>
    <w:lvl w:ilvl="4" w:tplc="0CB6DC50">
      <w:start w:val="1"/>
      <w:numFmt w:val="bullet"/>
      <w:lvlText w:val=""/>
      <w:lvlJc w:val="left"/>
    </w:lvl>
    <w:lvl w:ilvl="5" w:tplc="6522552A">
      <w:start w:val="1"/>
      <w:numFmt w:val="bullet"/>
      <w:lvlText w:val=""/>
      <w:lvlJc w:val="left"/>
    </w:lvl>
    <w:lvl w:ilvl="6" w:tplc="9F7028E8">
      <w:start w:val="1"/>
      <w:numFmt w:val="bullet"/>
      <w:lvlText w:val=""/>
      <w:lvlJc w:val="left"/>
    </w:lvl>
    <w:lvl w:ilvl="7" w:tplc="D5C0AF56">
      <w:start w:val="1"/>
      <w:numFmt w:val="bullet"/>
      <w:lvlText w:val=""/>
      <w:lvlJc w:val="left"/>
    </w:lvl>
    <w:lvl w:ilvl="8" w:tplc="FBD6D7FC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41B71EFA"/>
    <w:lvl w:ilvl="0" w:tplc="5C629E58">
      <w:start w:val="1"/>
      <w:numFmt w:val="bullet"/>
      <w:lvlText w:val="-"/>
      <w:lvlJc w:val="left"/>
    </w:lvl>
    <w:lvl w:ilvl="1" w:tplc="17F452F8">
      <w:start w:val="1"/>
      <w:numFmt w:val="bullet"/>
      <w:lvlText w:val=""/>
      <w:lvlJc w:val="left"/>
    </w:lvl>
    <w:lvl w:ilvl="2" w:tplc="8CFE8D4C">
      <w:start w:val="1"/>
      <w:numFmt w:val="bullet"/>
      <w:lvlText w:val=""/>
      <w:lvlJc w:val="left"/>
    </w:lvl>
    <w:lvl w:ilvl="3" w:tplc="3DCAC978">
      <w:start w:val="1"/>
      <w:numFmt w:val="bullet"/>
      <w:lvlText w:val=""/>
      <w:lvlJc w:val="left"/>
    </w:lvl>
    <w:lvl w:ilvl="4" w:tplc="8FFE7250">
      <w:start w:val="1"/>
      <w:numFmt w:val="bullet"/>
      <w:lvlText w:val=""/>
      <w:lvlJc w:val="left"/>
    </w:lvl>
    <w:lvl w:ilvl="5" w:tplc="DCE0F6A8">
      <w:start w:val="1"/>
      <w:numFmt w:val="bullet"/>
      <w:lvlText w:val=""/>
      <w:lvlJc w:val="left"/>
    </w:lvl>
    <w:lvl w:ilvl="6" w:tplc="0CAED1CC">
      <w:start w:val="1"/>
      <w:numFmt w:val="bullet"/>
      <w:lvlText w:val=""/>
      <w:lvlJc w:val="left"/>
    </w:lvl>
    <w:lvl w:ilvl="7" w:tplc="142AD196">
      <w:start w:val="1"/>
      <w:numFmt w:val="bullet"/>
      <w:lvlText w:val=""/>
      <w:lvlJc w:val="left"/>
    </w:lvl>
    <w:lvl w:ilvl="8" w:tplc="213681E6">
      <w:start w:val="1"/>
      <w:numFmt w:val="bullet"/>
      <w:lvlText w:val=""/>
      <w:lvlJc w:val="left"/>
    </w:lvl>
  </w:abstractNum>
  <w:abstractNum w:abstractNumId="3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0251B"/>
    <w:multiLevelType w:val="hybridMultilevel"/>
    <w:tmpl w:val="AB14C686"/>
    <w:lvl w:ilvl="0" w:tplc="7B3C1C6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AB20C0"/>
    <w:multiLevelType w:val="hybridMultilevel"/>
    <w:tmpl w:val="23FE4512"/>
    <w:lvl w:ilvl="0" w:tplc="49B4CF8C">
      <w:start w:val="1"/>
      <w:numFmt w:val="decimal"/>
      <w:lvlText w:val="%1."/>
      <w:lvlJc w:val="left"/>
      <w:pPr>
        <w:ind w:left="485" w:hanging="201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E0F0FAF4">
      <w:numFmt w:val="bullet"/>
      <w:lvlText w:val="•"/>
      <w:lvlJc w:val="left"/>
      <w:pPr>
        <w:ind w:left="1596" w:hanging="201"/>
      </w:pPr>
      <w:rPr>
        <w:rFonts w:hint="default"/>
        <w:lang w:val="fr-FR" w:eastAsia="en-US" w:bidi="ar-SA"/>
      </w:rPr>
    </w:lvl>
    <w:lvl w:ilvl="2" w:tplc="20D26202">
      <w:numFmt w:val="bullet"/>
      <w:lvlText w:val="•"/>
      <w:lvlJc w:val="left"/>
      <w:pPr>
        <w:ind w:left="2713" w:hanging="201"/>
      </w:pPr>
      <w:rPr>
        <w:rFonts w:hint="default"/>
        <w:lang w:val="fr-FR" w:eastAsia="en-US" w:bidi="ar-SA"/>
      </w:rPr>
    </w:lvl>
    <w:lvl w:ilvl="3" w:tplc="5914C672">
      <w:numFmt w:val="bullet"/>
      <w:lvlText w:val="•"/>
      <w:lvlJc w:val="left"/>
      <w:pPr>
        <w:ind w:left="3829" w:hanging="201"/>
      </w:pPr>
      <w:rPr>
        <w:rFonts w:hint="default"/>
        <w:lang w:val="fr-FR" w:eastAsia="en-US" w:bidi="ar-SA"/>
      </w:rPr>
    </w:lvl>
    <w:lvl w:ilvl="4" w:tplc="AD622672">
      <w:numFmt w:val="bullet"/>
      <w:lvlText w:val="•"/>
      <w:lvlJc w:val="left"/>
      <w:pPr>
        <w:ind w:left="4946" w:hanging="201"/>
      </w:pPr>
      <w:rPr>
        <w:rFonts w:hint="default"/>
        <w:lang w:val="fr-FR" w:eastAsia="en-US" w:bidi="ar-SA"/>
      </w:rPr>
    </w:lvl>
    <w:lvl w:ilvl="5" w:tplc="5FE8A69E">
      <w:numFmt w:val="bullet"/>
      <w:lvlText w:val="•"/>
      <w:lvlJc w:val="left"/>
      <w:pPr>
        <w:ind w:left="6062" w:hanging="201"/>
      </w:pPr>
      <w:rPr>
        <w:rFonts w:hint="default"/>
        <w:lang w:val="fr-FR" w:eastAsia="en-US" w:bidi="ar-SA"/>
      </w:rPr>
    </w:lvl>
    <w:lvl w:ilvl="6" w:tplc="854E6B2A">
      <w:numFmt w:val="bullet"/>
      <w:lvlText w:val="•"/>
      <w:lvlJc w:val="left"/>
      <w:pPr>
        <w:ind w:left="7179" w:hanging="201"/>
      </w:pPr>
      <w:rPr>
        <w:rFonts w:hint="default"/>
        <w:lang w:val="fr-FR" w:eastAsia="en-US" w:bidi="ar-SA"/>
      </w:rPr>
    </w:lvl>
    <w:lvl w:ilvl="7" w:tplc="B2A04940">
      <w:numFmt w:val="bullet"/>
      <w:lvlText w:val="•"/>
      <w:lvlJc w:val="left"/>
      <w:pPr>
        <w:ind w:left="8295" w:hanging="201"/>
      </w:pPr>
      <w:rPr>
        <w:rFonts w:hint="default"/>
        <w:lang w:val="fr-FR" w:eastAsia="en-US" w:bidi="ar-SA"/>
      </w:rPr>
    </w:lvl>
    <w:lvl w:ilvl="8" w:tplc="797282CA">
      <w:numFmt w:val="bullet"/>
      <w:lvlText w:val="•"/>
      <w:lvlJc w:val="left"/>
      <w:pPr>
        <w:ind w:left="9412" w:hanging="201"/>
      </w:pPr>
      <w:rPr>
        <w:rFonts w:hint="default"/>
        <w:lang w:val="fr-FR" w:eastAsia="en-US" w:bidi="ar-SA"/>
      </w:rPr>
    </w:lvl>
  </w:abstractNum>
  <w:abstractNum w:abstractNumId="9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9"/>
  </w:num>
  <w:num w:numId="2" w16cid:durableId="115874758">
    <w:abstractNumId w:val="5"/>
  </w:num>
  <w:num w:numId="3" w16cid:durableId="1806462340">
    <w:abstractNumId w:val="6"/>
  </w:num>
  <w:num w:numId="4" w16cid:durableId="948926910">
    <w:abstractNumId w:val="7"/>
  </w:num>
  <w:num w:numId="5" w16cid:durableId="1553271957">
    <w:abstractNumId w:val="3"/>
  </w:num>
  <w:num w:numId="6" w16cid:durableId="210118771">
    <w:abstractNumId w:val="0"/>
  </w:num>
  <w:num w:numId="7" w16cid:durableId="166604100">
    <w:abstractNumId w:val="1"/>
  </w:num>
  <w:num w:numId="8" w16cid:durableId="1126267326">
    <w:abstractNumId w:val="2"/>
  </w:num>
  <w:num w:numId="9" w16cid:durableId="966198478">
    <w:abstractNumId w:val="8"/>
  </w:num>
  <w:num w:numId="10" w16cid:durableId="379522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247AD"/>
    <w:rsid w:val="00053A7A"/>
    <w:rsid w:val="00097593"/>
    <w:rsid w:val="000A04F4"/>
    <w:rsid w:val="000B608B"/>
    <w:rsid w:val="000F136C"/>
    <w:rsid w:val="000F7288"/>
    <w:rsid w:val="00101E59"/>
    <w:rsid w:val="0011314F"/>
    <w:rsid w:val="00156F1D"/>
    <w:rsid w:val="001758F8"/>
    <w:rsid w:val="001846D1"/>
    <w:rsid w:val="001E2EB4"/>
    <w:rsid w:val="001F6241"/>
    <w:rsid w:val="001F74C8"/>
    <w:rsid w:val="0023056E"/>
    <w:rsid w:val="00291745"/>
    <w:rsid w:val="002A216D"/>
    <w:rsid w:val="002C24AA"/>
    <w:rsid w:val="002C7C6D"/>
    <w:rsid w:val="00304BE3"/>
    <w:rsid w:val="003714E7"/>
    <w:rsid w:val="00386441"/>
    <w:rsid w:val="003E5584"/>
    <w:rsid w:val="003F7EA7"/>
    <w:rsid w:val="004135E2"/>
    <w:rsid w:val="00497A8F"/>
    <w:rsid w:val="004D384E"/>
    <w:rsid w:val="004E6CAB"/>
    <w:rsid w:val="004F1F36"/>
    <w:rsid w:val="004F2457"/>
    <w:rsid w:val="00500632"/>
    <w:rsid w:val="0056448E"/>
    <w:rsid w:val="00564F67"/>
    <w:rsid w:val="0056681F"/>
    <w:rsid w:val="005A3AC8"/>
    <w:rsid w:val="005D19F0"/>
    <w:rsid w:val="005D7D68"/>
    <w:rsid w:val="00631AAD"/>
    <w:rsid w:val="00661EC1"/>
    <w:rsid w:val="00663CE5"/>
    <w:rsid w:val="00667975"/>
    <w:rsid w:val="00670E80"/>
    <w:rsid w:val="00671235"/>
    <w:rsid w:val="00686902"/>
    <w:rsid w:val="00687A33"/>
    <w:rsid w:val="006A280F"/>
    <w:rsid w:val="006C187F"/>
    <w:rsid w:val="006D2778"/>
    <w:rsid w:val="006E6DE0"/>
    <w:rsid w:val="007239A4"/>
    <w:rsid w:val="007349A3"/>
    <w:rsid w:val="00737A9F"/>
    <w:rsid w:val="00740060"/>
    <w:rsid w:val="00740EA0"/>
    <w:rsid w:val="00765484"/>
    <w:rsid w:val="007878D1"/>
    <w:rsid w:val="008052F7"/>
    <w:rsid w:val="00824119"/>
    <w:rsid w:val="00867DFB"/>
    <w:rsid w:val="00894420"/>
    <w:rsid w:val="008A54CF"/>
    <w:rsid w:val="008A7641"/>
    <w:rsid w:val="008B5D40"/>
    <w:rsid w:val="008C10A9"/>
    <w:rsid w:val="008D0A69"/>
    <w:rsid w:val="008D497E"/>
    <w:rsid w:val="008E479B"/>
    <w:rsid w:val="00903253"/>
    <w:rsid w:val="00913716"/>
    <w:rsid w:val="00950BA3"/>
    <w:rsid w:val="00953AE8"/>
    <w:rsid w:val="009603F8"/>
    <w:rsid w:val="00971937"/>
    <w:rsid w:val="009B36F1"/>
    <w:rsid w:val="009B4C68"/>
    <w:rsid w:val="009C02A8"/>
    <w:rsid w:val="009E26AD"/>
    <w:rsid w:val="009F3430"/>
    <w:rsid w:val="00A12FB1"/>
    <w:rsid w:val="00A259A2"/>
    <w:rsid w:val="00A4504C"/>
    <w:rsid w:val="00A46D12"/>
    <w:rsid w:val="00A6368C"/>
    <w:rsid w:val="00AB24FA"/>
    <w:rsid w:val="00B2692E"/>
    <w:rsid w:val="00B43E78"/>
    <w:rsid w:val="00B81E6F"/>
    <w:rsid w:val="00C306FD"/>
    <w:rsid w:val="00C57CFD"/>
    <w:rsid w:val="00C77ED4"/>
    <w:rsid w:val="00C9573F"/>
    <w:rsid w:val="00CB65ED"/>
    <w:rsid w:val="00CC570C"/>
    <w:rsid w:val="00CE4895"/>
    <w:rsid w:val="00CF22B9"/>
    <w:rsid w:val="00D20B85"/>
    <w:rsid w:val="00D273FD"/>
    <w:rsid w:val="00D35AB0"/>
    <w:rsid w:val="00D41E83"/>
    <w:rsid w:val="00D913AE"/>
    <w:rsid w:val="00DA6BE1"/>
    <w:rsid w:val="00DE353C"/>
    <w:rsid w:val="00DF4565"/>
    <w:rsid w:val="00E03C20"/>
    <w:rsid w:val="00E210A2"/>
    <w:rsid w:val="00E23362"/>
    <w:rsid w:val="00E53059"/>
    <w:rsid w:val="00E70B5F"/>
    <w:rsid w:val="00E73C4B"/>
    <w:rsid w:val="00EA76BD"/>
    <w:rsid w:val="00EE5BBA"/>
    <w:rsid w:val="00F06C62"/>
    <w:rsid w:val="00F726EC"/>
    <w:rsid w:val="00F806FB"/>
    <w:rsid w:val="00F823AE"/>
    <w:rsid w:val="00F9178A"/>
    <w:rsid w:val="00FB0344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2E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1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wercase">
    <w:name w:val="lowercase"/>
    <w:basedOn w:val="Policepardfaut"/>
    <w:rsid w:val="00687A33"/>
  </w:style>
  <w:style w:type="character" w:customStyle="1" w:styleId="Titre1Car">
    <w:name w:val="Titre 1 Car"/>
    <w:basedOn w:val="Policepardfaut"/>
    <w:link w:val="Titre1"/>
    <w:uiPriority w:val="9"/>
    <w:rsid w:val="00687A33"/>
  </w:style>
  <w:style w:type="character" w:styleId="Lienhypertexte">
    <w:name w:val="Hyperlink"/>
    <w:basedOn w:val="Policepardfaut"/>
    <w:uiPriority w:val="99"/>
    <w:unhideWhenUsed/>
    <w:rsid w:val="00B2692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2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ete.com/entreprises/66_av%20des%20champs%20elysees/75008_PARI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cturation@highskill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ciete.com/entreprises/66_av%20des%20champs%20elysees/75008_PARI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5A4B-0957-42BD-86A6-2DBC5B1F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youssef.missaoui@gmail.com</cp:lastModifiedBy>
  <cp:revision>2</cp:revision>
  <dcterms:created xsi:type="dcterms:W3CDTF">2023-04-06T09:44:00Z</dcterms:created>
  <dcterms:modified xsi:type="dcterms:W3CDTF">2023-04-06T09:44:00Z</dcterms:modified>
</cp:coreProperties>
</file>