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087EB9D6"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CONDITIONS GENERALES</w:t>
      </w:r>
    </w:p>
    <w:p w14:paraId="0B5D3AC9" w14:textId="2BE4DB14"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E8339F">
        <w:rPr>
          <w:rFonts w:ascii="Malgun Gothic" w:eastAsia="Malgun Gothic" w:hAnsi="Malgun Gothic"/>
          <w:color w:val="808080" w:themeColor="background1" w:themeShade="80"/>
        </w:rPr>
        <w:t>202211002</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77777777" w:rsidR="00687A33" w:rsidRPr="00687A33" w:rsidRDefault="00687A33" w:rsidP="00687A33">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3C0EDB41"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20FE1E36"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4FD9D00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920 311 818 RC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720EE1F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p>
    <w:p w14:paraId="40002590"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16DAB7ED" w:rsidR="00D35AB0" w:rsidRPr="00687A33" w:rsidRDefault="00687A33"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48A598D" w14:textId="278E787B" w:rsidR="00687A33" w:rsidRPr="00E8339F" w:rsidRDefault="00E8339F" w:rsidP="00687A33">
      <w:pPr>
        <w:pStyle w:val="Titre1"/>
        <w:shd w:val="clear" w:color="auto" w:fill="FFFFFF"/>
        <w:spacing w:after="105"/>
        <w:ind w:left="0"/>
        <w:textAlignment w:val="baseline"/>
        <w:rPr>
          <w:rFonts w:ascii="Malgun Gothic" w:eastAsia="Malgun Gothic" w:hAnsi="Malgun Gothic"/>
          <w:b/>
          <w:bCs/>
          <w:color w:val="232A34"/>
          <w:sz w:val="22"/>
          <w:szCs w:val="22"/>
          <w:shd w:val="clear" w:color="auto" w:fill="FFFFFF"/>
        </w:rPr>
      </w:pPr>
      <w:r w:rsidRPr="00E8339F">
        <w:rPr>
          <w:rFonts w:ascii="Malgun Gothic" w:eastAsia="Malgun Gothic" w:hAnsi="Malgun Gothic"/>
          <w:b/>
          <w:bCs/>
          <w:color w:val="232A34"/>
          <w:sz w:val="22"/>
          <w:szCs w:val="22"/>
          <w:shd w:val="clear" w:color="auto" w:fill="FFFFFF"/>
        </w:rPr>
        <w:t>OHMYTECH</w:t>
      </w:r>
    </w:p>
    <w:p w14:paraId="1A9A3311" w14:textId="1238218B" w:rsidR="00687A33" w:rsidRPr="00E8339F" w:rsidRDefault="00E8339F" w:rsidP="00687A33">
      <w:pPr>
        <w:spacing w:line="288" w:lineRule="auto"/>
        <w:rPr>
          <w:rFonts w:ascii="Malgun Gothic" w:eastAsia="Malgun Gothic" w:hAnsi="Malgun Gothic"/>
          <w:sz w:val="22"/>
          <w:szCs w:val="22"/>
        </w:rPr>
      </w:pPr>
      <w:r w:rsidRPr="00E8339F">
        <w:rPr>
          <w:rFonts w:ascii="Malgun Gothic" w:eastAsia="Malgun Gothic" w:hAnsi="Malgun Gothic"/>
          <w:sz w:val="22"/>
          <w:szCs w:val="22"/>
        </w:rPr>
        <w:t xml:space="preserve">Micro Entreprise </w:t>
      </w:r>
    </w:p>
    <w:p w14:paraId="28A5D989" w14:textId="62F93349" w:rsidR="00687A33" w:rsidRPr="00E8339F" w:rsidRDefault="00687A33" w:rsidP="00687A33">
      <w:pPr>
        <w:spacing w:line="288" w:lineRule="auto"/>
        <w:rPr>
          <w:rFonts w:ascii="Malgun Gothic" w:eastAsia="Malgun Gothic" w:hAnsi="Malgun Gothic"/>
          <w:sz w:val="22"/>
          <w:szCs w:val="22"/>
        </w:rPr>
      </w:pPr>
      <w:r w:rsidRPr="00E8339F">
        <w:rPr>
          <w:rFonts w:ascii="Malgun Gothic" w:eastAsia="Malgun Gothic" w:hAnsi="Malgun Gothic"/>
          <w:sz w:val="22"/>
          <w:szCs w:val="22"/>
        </w:rPr>
        <w:t xml:space="preserve">Ayant son Siège Social </w:t>
      </w:r>
      <w:r w:rsidR="00E8339F" w:rsidRPr="00E8339F">
        <w:rPr>
          <w:rFonts w:ascii="Malgun Gothic" w:eastAsia="Malgun Gothic" w:hAnsi="Malgun Gothic"/>
          <w:sz w:val="22"/>
          <w:szCs w:val="22"/>
        </w:rPr>
        <w:t>APP 1507 RES LES DAMIERS DU DAUPHINE 12 PLACE DES DOMINOS 92400 COURBEVOIE</w:t>
      </w:r>
      <w:r w:rsidRPr="00E8339F">
        <w:rPr>
          <w:rFonts w:ascii="Malgun Gothic" w:eastAsia="Malgun Gothic" w:hAnsi="Malgun Gothic"/>
          <w:sz w:val="22"/>
          <w:szCs w:val="22"/>
        </w:rPr>
        <w:t>,</w:t>
      </w:r>
    </w:p>
    <w:p w14:paraId="7D9725BF" w14:textId="485AD6AB" w:rsidR="00687A33" w:rsidRPr="00E8339F" w:rsidRDefault="00687A33" w:rsidP="00687A33">
      <w:pPr>
        <w:spacing w:line="288" w:lineRule="auto"/>
        <w:rPr>
          <w:rFonts w:ascii="Malgun Gothic" w:eastAsia="Malgun Gothic" w:hAnsi="Malgun Gothic"/>
          <w:sz w:val="22"/>
          <w:szCs w:val="22"/>
        </w:rPr>
      </w:pPr>
      <w:r w:rsidRPr="00E8339F">
        <w:rPr>
          <w:rFonts w:ascii="Malgun Gothic" w:eastAsia="Malgun Gothic" w:hAnsi="Malgun Gothic"/>
          <w:sz w:val="22"/>
          <w:szCs w:val="22"/>
        </w:rPr>
        <w:t xml:space="preserve">Immatriculée sous le numéro </w:t>
      </w:r>
      <w:r w:rsidR="00E8339F" w:rsidRPr="00E8339F">
        <w:rPr>
          <w:rFonts w:ascii="Malgun Gothic" w:eastAsia="Malgun Gothic" w:hAnsi="Malgun Gothic"/>
          <w:sz w:val="22"/>
          <w:szCs w:val="22"/>
        </w:rPr>
        <w:t>SIREN 921 216 396</w:t>
      </w:r>
      <w:r w:rsidRPr="00E8339F">
        <w:rPr>
          <w:rFonts w:ascii="Malgun Gothic" w:eastAsia="Malgun Gothic" w:hAnsi="Malgun Gothic"/>
          <w:sz w:val="22"/>
          <w:szCs w:val="22"/>
        </w:rPr>
        <w:t>,</w:t>
      </w:r>
    </w:p>
    <w:p w14:paraId="2A900D72" w14:textId="3AE4D40A" w:rsidR="00687A33" w:rsidRPr="00E8339F" w:rsidRDefault="00687A33" w:rsidP="00687A33">
      <w:pPr>
        <w:spacing w:line="288" w:lineRule="auto"/>
        <w:rPr>
          <w:rFonts w:ascii="Malgun Gothic" w:eastAsia="Malgun Gothic" w:hAnsi="Malgun Gothic"/>
          <w:sz w:val="22"/>
          <w:szCs w:val="22"/>
        </w:rPr>
      </w:pPr>
      <w:r w:rsidRPr="00E8339F">
        <w:rPr>
          <w:rFonts w:ascii="Malgun Gothic" w:eastAsia="Malgun Gothic" w:hAnsi="Malgun Gothic"/>
          <w:sz w:val="22"/>
          <w:szCs w:val="22"/>
        </w:rPr>
        <w:t>Représenté</w:t>
      </w:r>
      <w:r w:rsidR="00E8339F">
        <w:rPr>
          <w:rFonts w:ascii="Malgun Gothic" w:eastAsia="Malgun Gothic" w:hAnsi="Malgun Gothic"/>
          <w:sz w:val="22"/>
          <w:szCs w:val="22"/>
        </w:rPr>
        <w:t>e</w:t>
      </w:r>
      <w:r w:rsidRPr="00E8339F">
        <w:rPr>
          <w:rFonts w:ascii="Malgun Gothic" w:eastAsia="Malgun Gothic" w:hAnsi="Malgun Gothic"/>
          <w:sz w:val="22"/>
          <w:szCs w:val="22"/>
        </w:rPr>
        <w:t xml:space="preserve"> par Monsieur </w:t>
      </w:r>
      <w:r w:rsidR="00E8339F" w:rsidRPr="00E8339F">
        <w:rPr>
          <w:rFonts w:ascii="Malgun Gothic" w:eastAsia="Malgun Gothic" w:hAnsi="Malgun Gothic"/>
          <w:sz w:val="22"/>
          <w:szCs w:val="22"/>
        </w:rPr>
        <w:t>Mehdi TRABELSI</w:t>
      </w:r>
      <w:r w:rsidRPr="00E8339F">
        <w:rPr>
          <w:rFonts w:ascii="Malgun Gothic" w:eastAsia="Malgun Gothic" w:hAnsi="Malgun Gothic"/>
          <w:sz w:val="22"/>
          <w:szCs w:val="22"/>
        </w:rPr>
        <w: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7B5D71A6" w:rsidR="00053A7A" w:rsidRPr="00687A33" w:rsidRDefault="00053A7A"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PRESTATAIRE</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7CD7856A" w14:textId="4DB5CF5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316FEB2A" w14:textId="3001EA0B"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B09276D" w:rsidR="00D35AB0" w:rsidRPr="00687A33"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4E83F56" w14:textId="77777777" w:rsidR="00D35AB0" w:rsidRPr="00687A33" w:rsidRDefault="00D35AB0" w:rsidP="00D35AB0">
      <w:pPr>
        <w:spacing w:line="20" w:lineRule="exact"/>
        <w:rPr>
          <w:rFonts w:ascii="Malgun Gothic" w:eastAsia="Malgun Gothic" w:hAnsi="Malgun Gothic"/>
          <w:sz w:val="22"/>
          <w:szCs w:val="22"/>
        </w:rPr>
      </w:pPr>
    </w:p>
    <w:p w14:paraId="51541247" w14:textId="77777777" w:rsidR="00D35AB0" w:rsidRPr="00687A33" w:rsidRDefault="00D35AB0" w:rsidP="00D35AB0">
      <w:pPr>
        <w:rPr>
          <w:rFonts w:ascii="Malgun Gothic" w:eastAsia="Malgun Gothic" w:hAnsi="Malgun Gothic"/>
          <w:sz w:val="22"/>
          <w:szCs w:val="22"/>
        </w:rPr>
      </w:pPr>
    </w:p>
    <w:p w14:paraId="133FA0A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p>
    <w:p w14:paraId="214E14E6" w14:textId="1FF0F746"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4: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1A92EF9F" w14:textId="77777777" w:rsidR="00D35AB0" w:rsidRPr="00687A33" w:rsidRDefault="00D35AB0" w:rsidP="00D35AB0">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7B42FF24" w14:textId="5CADBBCD" w:rsidR="00D35AB0" w:rsidRDefault="00D35AB0" w:rsidP="00D35AB0">
      <w:pPr>
        <w:spacing w:line="285" w:lineRule="exact"/>
        <w:rPr>
          <w:rFonts w:ascii="Malgun Gothic" w:eastAsia="Malgun Gothic" w:hAnsi="Malgun Gothic"/>
          <w:sz w:val="22"/>
          <w:szCs w:val="22"/>
        </w:rPr>
      </w:pP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4AE58AB"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0DF08E85"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p>
    <w:p w14:paraId="13FD6238" w14:textId="77777777" w:rsidR="00B81E6F" w:rsidRDefault="00B81E6F" w:rsidP="00B81E6F">
      <w:pPr>
        <w:spacing w:line="212" w:lineRule="exact"/>
        <w:rPr>
          <w:rFonts w:ascii="Malgun Gothic" w:eastAsia="Malgun Gothic" w:hAnsi="Malgun Gothic"/>
          <w:sz w:val="22"/>
          <w:szCs w:val="22"/>
        </w:rPr>
      </w:pP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sidRPr="00687A33">
        <w:rPr>
          <w:rFonts w:ascii="Malgun Gothic" w:eastAsia="Malgun Gothic" w:hAnsi="Malgun Gothic"/>
          <w:sz w:val="22"/>
          <w:szCs w:val="22"/>
        </w:rPr>
        <w:t>un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une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Pr="00687A33" w:rsidRDefault="00D35AB0"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7E246185" w14:textId="77777777" w:rsidR="00B81E6F" w:rsidRDefault="00B81E6F" w:rsidP="00B81E6F">
      <w:pPr>
        <w:spacing w:line="288" w:lineRule="auto"/>
        <w:ind w:right="60"/>
        <w:rPr>
          <w:rFonts w:ascii="Malgun Gothic" w:eastAsia="Malgun Gothic" w:hAnsi="Malgun Gothic"/>
          <w:sz w:val="22"/>
          <w:szCs w:val="22"/>
        </w:rPr>
      </w:pPr>
    </w:p>
    <w:p w14:paraId="1B8D620A" w14:textId="77777777" w:rsidR="00B81E6F" w:rsidRDefault="00B81E6F" w:rsidP="00B81E6F">
      <w:pPr>
        <w:spacing w:line="288" w:lineRule="auto"/>
        <w:ind w:right="60"/>
        <w:rPr>
          <w:rFonts w:ascii="Malgun Gothic" w:eastAsia="Malgun Gothic" w:hAnsi="Malgun Gothic"/>
          <w:sz w:val="22"/>
          <w:szCs w:val="22"/>
        </w:rPr>
      </w:pP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lastRenderedPageBreak/>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1B58ED62" w14:textId="77777777" w:rsidR="00B81E6F"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w:t>
      </w:r>
      <w:r w:rsidRPr="00687A33">
        <w:rPr>
          <w:rFonts w:ascii="Malgun Gothic" w:eastAsia="Malgun Gothic" w:hAnsi="Malgun Gothic"/>
          <w:sz w:val="22"/>
          <w:szCs w:val="22"/>
        </w:rPr>
        <w:lastRenderedPageBreak/>
        <w:t xml:space="preserve">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w:t>
      </w:r>
    </w:p>
    <w:p w14:paraId="7A377DA3" w14:textId="77777777" w:rsidR="00B81E6F" w:rsidRDefault="00B81E6F" w:rsidP="00B81E6F">
      <w:pPr>
        <w:spacing w:line="212" w:lineRule="exact"/>
        <w:rPr>
          <w:rFonts w:ascii="Malgun Gothic" w:eastAsia="Malgun Gothic" w:hAnsi="Malgun Gothic"/>
          <w:sz w:val="22"/>
          <w:szCs w:val="22"/>
        </w:rPr>
      </w:pPr>
    </w:p>
    <w:p w14:paraId="40EC17DE" w14:textId="3D978E36"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200j de prestation 95 000 € (Quatre-vingt-quinze mille euros).</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lastRenderedPageBreak/>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37050CC5" w14:textId="77777777" w:rsidR="00D35AB0" w:rsidRPr="00687A33" w:rsidRDefault="00D35AB0" w:rsidP="000247AD">
      <w:pPr>
        <w:spacing w:line="212" w:lineRule="exact"/>
        <w:rPr>
          <w:rFonts w:ascii="Malgun Gothic" w:eastAsia="Malgun Gothic" w:hAnsi="Malgun Gothic"/>
          <w:sz w:val="22"/>
          <w:szCs w:val="22"/>
        </w:rPr>
      </w:pPr>
    </w:p>
    <w:p w14:paraId="57C7AD65" w14:textId="407D3F13"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7C22C352"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1F8AE8BC"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7F96EA79"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p>
    <w:p w14:paraId="5BAE2BBA" w14:textId="77777777" w:rsidR="00D35AB0" w:rsidRPr="00687A33" w:rsidRDefault="00D35AB0" w:rsidP="000247AD">
      <w:pPr>
        <w:spacing w:line="212" w:lineRule="exact"/>
        <w:rPr>
          <w:rFonts w:ascii="Malgun Gothic" w:eastAsia="Malgun Gothic" w:hAnsi="Malgun Gothic"/>
          <w:sz w:val="22"/>
          <w:szCs w:val="22"/>
        </w:rPr>
      </w:pPr>
    </w:p>
    <w:p w14:paraId="43D05D81" w14:textId="2D751771"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lastRenderedPageBreak/>
        <w:t>Tout différend survenant entre les PARTIES au sujet de l’interprétation ou de l’exécution du CONTRAT et qui ne pourrait être réglé à l’amiable, sera soumis au Tribunal de Commerce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1B6B9EBF"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182B11DA"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6D231E3A"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Le contrat comporte des Annexes faisant partie intégrante dudit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36B8FB25"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DB7CC1">
        <w:rPr>
          <w:rFonts w:ascii="Malgun Gothic" w:eastAsia="Malgun Gothic" w:hAnsi="Malgun Gothic"/>
          <w:sz w:val="22"/>
          <w:szCs w:val="22"/>
        </w:rPr>
        <w:t>0</w:t>
      </w:r>
      <w:r w:rsidR="00B201A3">
        <w:rPr>
          <w:rFonts w:ascii="Malgun Gothic" w:eastAsia="Malgun Gothic" w:hAnsi="Malgun Gothic"/>
          <w:sz w:val="22"/>
          <w:szCs w:val="22"/>
        </w:rPr>
        <w:t>2</w:t>
      </w:r>
      <w:r w:rsidR="00DB7CC1">
        <w:rPr>
          <w:rFonts w:ascii="Malgun Gothic" w:eastAsia="Malgun Gothic" w:hAnsi="Malgun Gothic"/>
          <w:sz w:val="22"/>
          <w:szCs w:val="22"/>
        </w:rPr>
        <w:t>/11/2022</w:t>
      </w:r>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2255EAFD"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4F7C5A7B" w14:textId="3AE0A166" w:rsidR="004D384E" w:rsidRPr="00DB7CC1" w:rsidRDefault="00DB7CC1" w:rsidP="006329A7">
            <w:pPr>
              <w:spacing w:line="288" w:lineRule="auto"/>
              <w:rPr>
                <w:rFonts w:ascii="Malgun Gothic" w:eastAsia="Malgun Gothic" w:hAnsi="Malgun Gothic"/>
                <w:bCs/>
                <w:sz w:val="22"/>
                <w:szCs w:val="22"/>
              </w:rPr>
            </w:pPr>
            <w:r w:rsidRPr="00DB7CC1">
              <w:rPr>
                <w:rFonts w:ascii="Malgun Gothic" w:eastAsia="Malgun Gothic" w:hAnsi="Malgun Gothic"/>
                <w:bCs/>
                <w:sz w:val="22"/>
                <w:szCs w:val="22"/>
              </w:rPr>
              <w:t>Mehdi TRABELSI</w:t>
            </w:r>
          </w:p>
          <w:p w14:paraId="3FA901F5" w14:textId="10323037" w:rsidR="004D384E" w:rsidRDefault="00DB7CC1" w:rsidP="006329A7">
            <w:pPr>
              <w:spacing w:line="288" w:lineRule="auto"/>
              <w:rPr>
                <w:rFonts w:ascii="Malgun Gothic" w:eastAsia="Malgun Gothic" w:hAnsi="Malgun Gothic"/>
                <w:b/>
                <w:sz w:val="22"/>
                <w:szCs w:val="22"/>
              </w:rPr>
            </w:pPr>
            <w:r w:rsidRPr="00DB7CC1">
              <w:rPr>
                <w:rFonts w:ascii="Malgun Gothic" w:eastAsia="Malgun Gothic" w:hAnsi="Malgun Gothic"/>
                <w:bCs/>
                <w:sz w:val="22"/>
                <w:szCs w:val="22"/>
              </w:rPr>
              <w:t>Directeur</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0EEE9F" w14:textId="02E51F42" w:rsidR="004D384E" w:rsidRPr="004D384E" w:rsidRDefault="004D384E" w:rsidP="00D35AB0">
      <w:pPr>
        <w:spacing w:line="0" w:lineRule="atLeast"/>
        <w:rPr>
          <w:rFonts w:ascii="Malgun Gothic" w:eastAsia="Malgun Gothic" w:hAnsi="Malgun Gothic"/>
          <w:iCs/>
          <w:sz w:val="18"/>
          <w:szCs w:val="18"/>
        </w:rPr>
      </w:pPr>
    </w:p>
    <w:p w14:paraId="2AECE41F" w14:textId="5CF83521" w:rsidR="004D384E" w:rsidRPr="004D384E" w:rsidRDefault="004D384E" w:rsidP="00D35AB0">
      <w:pPr>
        <w:spacing w:line="0" w:lineRule="atLeast"/>
        <w:rPr>
          <w:rFonts w:ascii="Malgun Gothic" w:eastAsia="Malgun Gothic" w:hAnsi="Malgun Gothic"/>
          <w:iCs/>
          <w:sz w:val="18"/>
          <w:szCs w:val="18"/>
        </w:rPr>
      </w:pPr>
    </w:p>
    <w:p w14:paraId="391B28DA" w14:textId="61FB0251" w:rsidR="004D384E" w:rsidRPr="004D384E" w:rsidRDefault="004D384E" w:rsidP="00D35AB0">
      <w:pPr>
        <w:spacing w:line="0" w:lineRule="atLeast"/>
        <w:rPr>
          <w:rFonts w:ascii="Malgun Gothic" w:eastAsia="Malgun Gothic" w:hAnsi="Malgun Gothic"/>
          <w:iCs/>
          <w:sz w:val="18"/>
          <w:szCs w:val="18"/>
        </w:rPr>
      </w:pPr>
    </w:p>
    <w:p w14:paraId="7594D66F" w14:textId="69F34793" w:rsidR="004D384E" w:rsidRPr="004D384E" w:rsidRDefault="004D384E" w:rsidP="00D35AB0">
      <w:pPr>
        <w:spacing w:line="0" w:lineRule="atLeast"/>
        <w:rPr>
          <w:rFonts w:ascii="Malgun Gothic" w:eastAsia="Malgun Gothic" w:hAnsi="Malgun Gothic"/>
          <w:iCs/>
          <w:sz w:val="18"/>
          <w:szCs w:val="18"/>
        </w:rPr>
      </w:pPr>
    </w:p>
    <w:p w14:paraId="350DB7EE" w14:textId="6A560405" w:rsidR="004D384E" w:rsidRPr="004D384E" w:rsidRDefault="004D384E" w:rsidP="00D35AB0">
      <w:pPr>
        <w:spacing w:line="0" w:lineRule="atLeast"/>
        <w:rPr>
          <w:rFonts w:ascii="Malgun Gothic" w:eastAsia="Malgun Gothic" w:hAnsi="Malgun Gothic"/>
          <w:iCs/>
          <w:sz w:val="18"/>
          <w:szCs w:val="18"/>
        </w:rPr>
      </w:pPr>
    </w:p>
    <w:p w14:paraId="00E51680" w14:textId="6F9CE871" w:rsidR="004D384E" w:rsidRPr="004D384E" w:rsidRDefault="004D384E" w:rsidP="00D35AB0">
      <w:pPr>
        <w:spacing w:line="0" w:lineRule="atLeast"/>
        <w:rPr>
          <w:rFonts w:ascii="Malgun Gothic" w:eastAsia="Malgun Gothic" w:hAnsi="Malgun Gothic"/>
          <w:iCs/>
          <w:sz w:val="18"/>
          <w:szCs w:val="18"/>
        </w:rPr>
      </w:pPr>
    </w:p>
    <w:p w14:paraId="718E1CE0" w14:textId="73F6C36B" w:rsidR="004D384E" w:rsidRPr="004D384E" w:rsidRDefault="004D384E" w:rsidP="00D35AB0">
      <w:pPr>
        <w:spacing w:line="0" w:lineRule="atLeast"/>
        <w:rPr>
          <w:rFonts w:ascii="Malgun Gothic" w:eastAsia="Malgun Gothic" w:hAnsi="Malgun Gothic"/>
          <w:iCs/>
          <w:sz w:val="18"/>
          <w:szCs w:val="18"/>
        </w:rPr>
      </w:pPr>
    </w:p>
    <w:p w14:paraId="5CB3DE6C" w14:textId="7B68CD7E" w:rsidR="004D384E" w:rsidRPr="004D384E" w:rsidRDefault="004D384E" w:rsidP="00D35AB0">
      <w:pPr>
        <w:spacing w:line="0" w:lineRule="atLeast"/>
        <w:rPr>
          <w:rFonts w:ascii="Malgun Gothic" w:eastAsia="Malgun Gothic" w:hAnsi="Malgun Gothic"/>
          <w:iCs/>
          <w:sz w:val="18"/>
          <w:szCs w:val="18"/>
        </w:rPr>
      </w:pPr>
    </w:p>
    <w:p w14:paraId="7EA04910" w14:textId="661FF966" w:rsidR="004D384E" w:rsidRPr="004D384E" w:rsidRDefault="004D384E" w:rsidP="00D35AB0">
      <w:pPr>
        <w:spacing w:line="0" w:lineRule="atLeast"/>
        <w:rPr>
          <w:rFonts w:ascii="Malgun Gothic" w:eastAsia="Malgun Gothic" w:hAnsi="Malgun Gothic"/>
          <w:iCs/>
          <w:sz w:val="18"/>
          <w:szCs w:val="18"/>
        </w:rPr>
      </w:pPr>
    </w:p>
    <w:p w14:paraId="73AFB15E" w14:textId="363451E5" w:rsidR="004D384E" w:rsidRPr="004D384E" w:rsidRDefault="004D384E" w:rsidP="00D35AB0">
      <w:pPr>
        <w:spacing w:line="0" w:lineRule="atLeast"/>
        <w:rPr>
          <w:rFonts w:ascii="Malgun Gothic" w:eastAsia="Malgun Gothic" w:hAnsi="Malgun Gothic"/>
          <w:iCs/>
          <w:sz w:val="18"/>
          <w:szCs w:val="18"/>
        </w:rPr>
      </w:pPr>
    </w:p>
    <w:p w14:paraId="4A1750E5" w14:textId="77777777" w:rsidR="004D384E" w:rsidRPr="004D384E" w:rsidRDefault="004D384E" w:rsidP="00D35AB0">
      <w:pPr>
        <w:spacing w:line="0" w:lineRule="atLeast"/>
        <w:rPr>
          <w:rFonts w:ascii="Malgun Gothic" w:eastAsia="Malgun Gothic" w:hAnsi="Malgun Gothic"/>
          <w:iCs/>
          <w:sz w:val="18"/>
          <w:szCs w:val="18"/>
        </w:rPr>
      </w:pPr>
    </w:p>
    <w:p w14:paraId="2BE81400" w14:textId="77777777"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59DE8D1D"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p>
    <w:p w14:paraId="5F56799B" w14:textId="3ED13A42"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B201A3">
        <w:rPr>
          <w:rFonts w:ascii="Malgun Gothic" w:eastAsia="Malgun Gothic" w:hAnsi="Malgun Gothic"/>
          <w:color w:val="808080" w:themeColor="background1" w:themeShade="80"/>
        </w:rPr>
        <w:t>202211002</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23BECE64" w14:textId="5F354B27" w:rsidR="00D35AB0" w:rsidRDefault="00D35AB0" w:rsidP="00D35AB0">
      <w:pPr>
        <w:spacing w:line="288" w:lineRule="auto"/>
        <w:rPr>
          <w:rFonts w:ascii="Malgun Gothic" w:eastAsia="Malgun Gothic" w:hAnsi="Malgun Gothic"/>
          <w:sz w:val="22"/>
          <w:szCs w:val="22"/>
        </w:rPr>
      </w:pPr>
      <w:r w:rsidRPr="00B201A3">
        <w:rPr>
          <w:rFonts w:ascii="Malgun Gothic" w:eastAsia="Malgun Gothic" w:hAnsi="Malgun Gothic"/>
          <w:sz w:val="22"/>
          <w:szCs w:val="22"/>
        </w:rPr>
        <w:t>Assistance à l’implémentation</w:t>
      </w:r>
      <w:r w:rsidRPr="00687A33">
        <w:rPr>
          <w:rFonts w:ascii="Malgun Gothic" w:eastAsia="Malgun Gothic" w:hAnsi="Malgun Gothic"/>
          <w:sz w:val="22"/>
          <w:szCs w:val="22"/>
        </w:rPr>
        <w:t>.</w:t>
      </w:r>
    </w:p>
    <w:p w14:paraId="1A90F9B4" w14:textId="77777777" w:rsidR="00B81E6F" w:rsidRPr="00687A33" w:rsidRDefault="00B81E6F"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67DF2AA4"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B201A3">
        <w:rPr>
          <w:rFonts w:ascii="Malgun Gothic" w:eastAsia="Malgun Gothic" w:hAnsi="Malgun Gothic"/>
          <w:b/>
          <w:sz w:val="22"/>
          <w:szCs w:val="22"/>
        </w:rPr>
        <w:t>450</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B201A3">
        <w:rPr>
          <w:rFonts w:ascii="Malgun Gothic" w:eastAsia="Malgun Gothic" w:hAnsi="Malgun Gothic"/>
          <w:b/>
          <w:sz w:val="22"/>
          <w:szCs w:val="22"/>
        </w:rPr>
        <w:t>Quatre Cent Cinquante euros</w:t>
      </w:r>
      <w:r w:rsidRPr="00687A33">
        <w:rPr>
          <w:rFonts w:ascii="Malgun Gothic" w:eastAsia="Malgun Gothic" w:hAnsi="Malgun Gothic"/>
          <w:b/>
          <w:sz w:val="22"/>
          <w:szCs w:val="22"/>
        </w:rPr>
        <w:t>) H.T.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058ADB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B201A3">
        <w:rPr>
          <w:rFonts w:ascii="Malgun Gothic" w:eastAsia="Malgun Gothic" w:hAnsi="Malgun Gothic"/>
          <w:sz w:val="22"/>
          <w:szCs w:val="22"/>
        </w:rPr>
        <w:t>07/11/2022</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73FB832A"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B201A3">
        <w:rPr>
          <w:rFonts w:ascii="Malgun Gothic" w:eastAsia="Malgun Gothic" w:hAnsi="Malgun Gothic"/>
          <w:sz w:val="22"/>
          <w:szCs w:val="22"/>
        </w:rPr>
        <w:t>31/01/2023</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4ABDD96B" w:rsidR="00D35AB0" w:rsidRPr="00687A33" w:rsidRDefault="00B201A3" w:rsidP="00D35AB0">
      <w:pPr>
        <w:spacing w:line="288" w:lineRule="auto"/>
        <w:ind w:left="6" w:right="159"/>
        <w:rPr>
          <w:rFonts w:ascii="Malgun Gothic" w:eastAsia="Malgun Gothic" w:hAnsi="Malgun Gothic"/>
          <w:sz w:val="22"/>
          <w:szCs w:val="22"/>
        </w:rPr>
      </w:pPr>
      <w:r>
        <w:rPr>
          <w:rFonts w:ascii="Malgun Gothic" w:eastAsia="Malgun Gothic" w:hAnsi="Malgun Gothic"/>
          <w:sz w:val="22"/>
          <w:szCs w:val="22"/>
        </w:rPr>
        <w:t>3</w:t>
      </w:r>
      <w:r w:rsidR="00D35AB0" w:rsidRPr="00687A33">
        <w:rPr>
          <w:rFonts w:ascii="Malgun Gothic" w:eastAsia="Malgun Gothic" w:hAnsi="Malgun Gothic"/>
          <w:sz w:val="22"/>
          <w:szCs w:val="22"/>
        </w:rPr>
        <w:t xml:space="preserve"> mois renouvelable par </w:t>
      </w:r>
      <w:r w:rsidR="00B81E6F" w:rsidRPr="00B201A3">
        <w:rPr>
          <w:rFonts w:ascii="Malgun Gothic" w:eastAsia="Malgun Gothic" w:hAnsi="Malgun Gothic"/>
          <w:sz w:val="22"/>
          <w:szCs w:val="22"/>
        </w:rPr>
        <w:t>Tacite Reconduction</w:t>
      </w:r>
      <w:r w:rsidR="00D35AB0" w:rsidRPr="00B201A3">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2B9957E6" w14:textId="6EB3E8D7" w:rsidR="00D35AB0" w:rsidRDefault="00B201A3" w:rsidP="00B81E6F">
      <w:pPr>
        <w:spacing w:line="212" w:lineRule="exact"/>
        <w:rPr>
          <w:rFonts w:ascii="Malgun Gothic" w:eastAsia="Malgun Gothic" w:hAnsi="Malgun Gothic"/>
          <w:sz w:val="22"/>
          <w:szCs w:val="22"/>
        </w:rPr>
      </w:pPr>
      <w:r w:rsidRPr="00B201A3">
        <w:rPr>
          <w:rFonts w:ascii="Malgun Gothic" w:eastAsia="Malgun Gothic" w:hAnsi="Malgun Gothic"/>
          <w:sz w:val="22"/>
          <w:szCs w:val="22"/>
        </w:rPr>
        <w:t xml:space="preserve">47 rue du </w:t>
      </w:r>
      <w:proofErr w:type="spellStart"/>
      <w:r w:rsidRPr="00B201A3">
        <w:rPr>
          <w:rFonts w:ascii="Malgun Gothic" w:eastAsia="Malgun Gothic" w:hAnsi="Malgun Gothic"/>
          <w:sz w:val="22"/>
          <w:szCs w:val="22"/>
        </w:rPr>
        <w:t>Fbg</w:t>
      </w:r>
      <w:proofErr w:type="spellEnd"/>
      <w:r w:rsidRPr="00B201A3">
        <w:rPr>
          <w:rFonts w:ascii="Malgun Gothic" w:eastAsia="Malgun Gothic" w:hAnsi="Malgun Gothic"/>
          <w:sz w:val="22"/>
          <w:szCs w:val="22"/>
        </w:rPr>
        <w:t xml:space="preserve"> Saint Honoré 75008 Paris</w:t>
      </w:r>
    </w:p>
    <w:p w14:paraId="06F8834F" w14:textId="77777777" w:rsidR="00B201A3" w:rsidRPr="00687A33" w:rsidRDefault="00B201A3"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46C0F44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B201A3">
        <w:rPr>
          <w:rFonts w:ascii="Malgun Gothic" w:eastAsia="Malgun Gothic" w:hAnsi="Malgun Gothic"/>
          <w:sz w:val="22"/>
          <w:szCs w:val="22"/>
        </w:rPr>
        <w:t>Mehdi TRABELSI</w:t>
      </w:r>
      <w:r w:rsidRPr="00687A33">
        <w:rPr>
          <w:rFonts w:ascii="Malgun Gothic" w:eastAsia="Malgun Gothic" w:hAnsi="Malgun Gothic"/>
          <w:sz w:val="22"/>
          <w:szCs w:val="22"/>
        </w:rPr>
        <w:t xml:space="preserve"> (Consultant)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73BE1EAA"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2</w:t>
      </w:r>
      <w:r w:rsidR="00B201A3">
        <w:rPr>
          <w:rFonts w:ascii="Malgun Gothic" w:eastAsia="Malgun Gothic" w:hAnsi="Malgun Gothic"/>
          <w:sz w:val="22"/>
          <w:szCs w:val="22"/>
        </w:rPr>
        <w:t>5</w:t>
      </w:r>
      <w:r w:rsidR="008D0A69">
        <w:rPr>
          <w:rFonts w:ascii="Malgun Gothic" w:eastAsia="Malgun Gothic" w:hAnsi="Malgun Gothic"/>
          <w:sz w:val="22"/>
          <w:szCs w:val="22"/>
        </w:rPr>
        <w:t xml:space="preserve">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7881DE9B" w14:textId="77777777" w:rsidR="00D35AB0" w:rsidRPr="00687A33" w:rsidRDefault="00D35AB0" w:rsidP="00D35AB0">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p>
    <w:p w14:paraId="43AF9DCC" w14:textId="77777777" w:rsidR="008D0A69" w:rsidRDefault="00D35AB0" w:rsidP="008D0A69">
      <w:pPr>
        <w:spacing w:line="212" w:lineRule="exact"/>
        <w:rPr>
          <w:rFonts w:ascii="Malgun Gothic" w:eastAsia="Malgun Gothic" w:hAnsi="Malgun Gothic"/>
          <w:sz w:val="22"/>
          <w:szCs w:val="22"/>
        </w:rPr>
      </w:pPr>
      <w:r w:rsidRPr="00687A33">
        <w:rPr>
          <w:rFonts w:ascii="Malgun Gothic" w:eastAsia="Malgun Gothic" w:hAnsi="Malgun Gothic"/>
          <w:sz w:val="22"/>
          <w:szCs w:val="22"/>
        </w:rPr>
        <w:tab/>
      </w:r>
      <w:bookmarkStart w:id="9" w:name="page12"/>
      <w:bookmarkEnd w:id="9"/>
    </w:p>
    <w:p w14:paraId="2945EBC0" w14:textId="308A4617"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lastRenderedPageBreak/>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48E75E77" w14:textId="77777777" w:rsidR="00D35AB0" w:rsidRPr="00687A33" w:rsidRDefault="00D35AB0" w:rsidP="00D35AB0">
      <w:pPr>
        <w:spacing w:line="288" w:lineRule="auto"/>
        <w:rPr>
          <w:rFonts w:ascii="Malgun Gothic" w:eastAsia="Malgun Gothic" w:hAnsi="Malgun Gothic"/>
          <w:sz w:val="22"/>
          <w:szCs w:val="22"/>
        </w:rPr>
      </w:pPr>
    </w:p>
    <w:p w14:paraId="6F1FD033" w14:textId="7FF28519"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8D0A69">
        <w:rPr>
          <w:rFonts w:ascii="Malgun Gothic" w:eastAsia="Malgun Gothic" w:hAnsi="Malgun Gothic"/>
          <w:sz w:val="22"/>
          <w:szCs w:val="22"/>
        </w:rPr>
        <w:t>60</w:t>
      </w:r>
      <w:r w:rsidRPr="00687A33">
        <w:rPr>
          <w:rFonts w:ascii="Malgun Gothic" w:eastAsia="Malgun Gothic" w:hAnsi="Malgun Gothic"/>
          <w:sz w:val="22"/>
          <w:szCs w:val="22"/>
        </w:rPr>
        <w:t xml:space="preserve"> jours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90B3984" w:rsidR="00D35AB0"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HIGHSKILL</w:t>
      </w:r>
    </w:p>
    <w:p w14:paraId="2EAA464F" w14:textId="0752FC46" w:rsidR="008D0A69"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66 av des Champs Elysées </w:t>
      </w:r>
    </w:p>
    <w:p w14:paraId="15A4CED1" w14:textId="0AAB83B6" w:rsidR="008D0A69" w:rsidRPr="00687A33"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75008 PARIS</w:t>
      </w:r>
    </w:p>
    <w:p w14:paraId="0B57E215" w14:textId="7580F0C3"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8D0A69">
        <w:rPr>
          <w:rFonts w:ascii="Malgun Gothic" w:eastAsia="Malgun Gothic" w:hAnsi="Malgun Gothic"/>
          <w:color w:val="0000FF"/>
          <w:sz w:val="22"/>
          <w:szCs w:val="22"/>
          <w:u w:val="single"/>
        </w:rPr>
        <w:t>facturation@highskill.fr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4B4BE0FA"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B201A3">
        <w:rPr>
          <w:rFonts w:ascii="Malgun Gothic" w:eastAsia="Malgun Gothic" w:hAnsi="Malgun Gothic"/>
          <w:sz w:val="22"/>
          <w:szCs w:val="22"/>
        </w:rPr>
        <w:t>02/11/2022</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5495361F" w14:textId="1192662C" w:rsidR="008D0A69" w:rsidRPr="004B0D23" w:rsidRDefault="00B201A3" w:rsidP="006329A7">
            <w:pPr>
              <w:spacing w:line="288" w:lineRule="auto"/>
              <w:rPr>
                <w:rFonts w:ascii="Malgun Gothic" w:eastAsia="Malgun Gothic" w:hAnsi="Malgun Gothic"/>
                <w:bCs/>
                <w:sz w:val="22"/>
                <w:szCs w:val="22"/>
              </w:rPr>
            </w:pPr>
            <w:r w:rsidRPr="004B0D23">
              <w:rPr>
                <w:rFonts w:ascii="Malgun Gothic" w:eastAsia="Malgun Gothic" w:hAnsi="Malgun Gothic"/>
                <w:bCs/>
                <w:sz w:val="22"/>
                <w:szCs w:val="22"/>
              </w:rPr>
              <w:t>Mehdi TRABELSI</w:t>
            </w:r>
          </w:p>
          <w:p w14:paraId="7B4A2B2F" w14:textId="58EF9860" w:rsidR="008D0A69" w:rsidRDefault="004B0D2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Directeur</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EED344D" w14:textId="6CFC6B8D" w:rsidR="008D0A69" w:rsidRDefault="008D0A69" w:rsidP="008D0A69">
      <w:pPr>
        <w:spacing w:line="288" w:lineRule="auto"/>
        <w:ind w:right="-4696"/>
        <w:rPr>
          <w:rFonts w:ascii="Malgun Gothic" w:eastAsia="Malgun Gothic" w:hAnsi="Malgun Gothic"/>
          <w:sz w:val="22"/>
          <w:szCs w:val="22"/>
        </w:rPr>
      </w:pPr>
    </w:p>
    <w:p w14:paraId="2AB6EA8C" w14:textId="4650CD1C" w:rsidR="008D0A69" w:rsidRDefault="008D0A69" w:rsidP="008D0A69">
      <w:pPr>
        <w:spacing w:line="288" w:lineRule="auto"/>
        <w:ind w:right="-4696"/>
        <w:rPr>
          <w:rFonts w:ascii="Malgun Gothic" w:eastAsia="Malgun Gothic" w:hAnsi="Malgun Gothic"/>
          <w:sz w:val="22"/>
          <w:szCs w:val="22"/>
        </w:rPr>
      </w:pPr>
    </w:p>
    <w:p w14:paraId="24D97341" w14:textId="45275469" w:rsidR="008D0A69" w:rsidRDefault="008D0A69"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70E8" w14:textId="77777777" w:rsidR="00DB1C10" w:rsidRDefault="00DB1C10">
      <w:r>
        <w:separator/>
      </w:r>
    </w:p>
  </w:endnote>
  <w:endnote w:type="continuationSeparator" w:id="0">
    <w:p w14:paraId="04428DC5" w14:textId="77777777" w:rsidR="00DB1C10" w:rsidRDefault="00DB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13B3" w14:textId="77777777" w:rsidR="00DB1C10" w:rsidRDefault="00DB1C10">
      <w:r>
        <w:separator/>
      </w:r>
    </w:p>
  </w:footnote>
  <w:footnote w:type="continuationSeparator" w:id="0">
    <w:p w14:paraId="5738FAAD" w14:textId="77777777" w:rsidR="00DB1C10" w:rsidRDefault="00DB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2D0315">
    <w:pPr>
      <w:pStyle w:val="En-tte"/>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7AD"/>
    <w:rsid w:val="00053A7A"/>
    <w:rsid w:val="00097593"/>
    <w:rsid w:val="000B608B"/>
    <w:rsid w:val="000F136C"/>
    <w:rsid w:val="000F7288"/>
    <w:rsid w:val="00101E59"/>
    <w:rsid w:val="001040FD"/>
    <w:rsid w:val="001758F8"/>
    <w:rsid w:val="001846D1"/>
    <w:rsid w:val="001F6241"/>
    <w:rsid w:val="001F74C8"/>
    <w:rsid w:val="002A216D"/>
    <w:rsid w:val="002C24AA"/>
    <w:rsid w:val="002C7C6D"/>
    <w:rsid w:val="003714E7"/>
    <w:rsid w:val="00386441"/>
    <w:rsid w:val="003E5584"/>
    <w:rsid w:val="004135E2"/>
    <w:rsid w:val="00497A8F"/>
    <w:rsid w:val="004B0D23"/>
    <w:rsid w:val="004D384E"/>
    <w:rsid w:val="004E6CAB"/>
    <w:rsid w:val="004F1F36"/>
    <w:rsid w:val="004F2457"/>
    <w:rsid w:val="00500632"/>
    <w:rsid w:val="0056448E"/>
    <w:rsid w:val="00564F67"/>
    <w:rsid w:val="0056681F"/>
    <w:rsid w:val="005A3AC8"/>
    <w:rsid w:val="005D7D68"/>
    <w:rsid w:val="00631AAD"/>
    <w:rsid w:val="00661EC1"/>
    <w:rsid w:val="00663CE5"/>
    <w:rsid w:val="00667975"/>
    <w:rsid w:val="00671235"/>
    <w:rsid w:val="00686902"/>
    <w:rsid w:val="00687A33"/>
    <w:rsid w:val="006A280F"/>
    <w:rsid w:val="006C187F"/>
    <w:rsid w:val="006D2778"/>
    <w:rsid w:val="007239A4"/>
    <w:rsid w:val="007349A3"/>
    <w:rsid w:val="00740060"/>
    <w:rsid w:val="00740EA0"/>
    <w:rsid w:val="00765484"/>
    <w:rsid w:val="007878D1"/>
    <w:rsid w:val="008052F7"/>
    <w:rsid w:val="00867DFB"/>
    <w:rsid w:val="00894420"/>
    <w:rsid w:val="008A54CF"/>
    <w:rsid w:val="008A7641"/>
    <w:rsid w:val="008B5D40"/>
    <w:rsid w:val="008C10A9"/>
    <w:rsid w:val="008D0A69"/>
    <w:rsid w:val="00903253"/>
    <w:rsid w:val="00913716"/>
    <w:rsid w:val="00953AE8"/>
    <w:rsid w:val="009603F8"/>
    <w:rsid w:val="00971937"/>
    <w:rsid w:val="009B4C68"/>
    <w:rsid w:val="009C02A8"/>
    <w:rsid w:val="009E26AD"/>
    <w:rsid w:val="009F3430"/>
    <w:rsid w:val="00A12FB1"/>
    <w:rsid w:val="00A259A2"/>
    <w:rsid w:val="00A4504C"/>
    <w:rsid w:val="00A46D12"/>
    <w:rsid w:val="00B201A3"/>
    <w:rsid w:val="00B43E78"/>
    <w:rsid w:val="00B81E6F"/>
    <w:rsid w:val="00C306FD"/>
    <w:rsid w:val="00C57CFD"/>
    <w:rsid w:val="00C77ED4"/>
    <w:rsid w:val="00C9573F"/>
    <w:rsid w:val="00CC570C"/>
    <w:rsid w:val="00CE4895"/>
    <w:rsid w:val="00D20B85"/>
    <w:rsid w:val="00D35AB0"/>
    <w:rsid w:val="00D41E83"/>
    <w:rsid w:val="00D913AE"/>
    <w:rsid w:val="00DA6BE1"/>
    <w:rsid w:val="00DB1C10"/>
    <w:rsid w:val="00DB7CC1"/>
    <w:rsid w:val="00DF4565"/>
    <w:rsid w:val="00E03C20"/>
    <w:rsid w:val="00E210A2"/>
    <w:rsid w:val="00E23362"/>
    <w:rsid w:val="00E53059"/>
    <w:rsid w:val="00E70B5F"/>
    <w:rsid w:val="00E73C4B"/>
    <w:rsid w:val="00E8339F"/>
    <w:rsid w:val="00EA76BD"/>
    <w:rsid w:val="00EE5BBA"/>
    <w:rsid w:val="00F06C62"/>
    <w:rsid w:val="00F726EC"/>
    <w:rsid w:val="00F806FB"/>
    <w:rsid w:val="00F9178A"/>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6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3337</Words>
  <Characters>18354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youssef.missaoui@gmail.com</cp:lastModifiedBy>
  <cp:revision>6</cp:revision>
  <dcterms:created xsi:type="dcterms:W3CDTF">2022-11-16T14:04:00Z</dcterms:created>
  <dcterms:modified xsi:type="dcterms:W3CDTF">2022-11-16T14:18:00Z</dcterms:modified>
</cp:coreProperties>
</file>