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087EB9D6"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2641251C"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E8339F">
        <w:rPr>
          <w:rFonts w:ascii="Malgun Gothic" w:eastAsia="Malgun Gothic" w:hAnsi="Malgun Gothic"/>
          <w:color w:val="808080" w:themeColor="background1" w:themeShade="80"/>
        </w:rPr>
        <w:t>20221100</w:t>
      </w:r>
      <w:r w:rsidR="00736067">
        <w:rPr>
          <w:rFonts w:ascii="Malgun Gothic" w:eastAsia="Malgun Gothic" w:hAnsi="Malgun Gothic"/>
          <w:color w:val="808080" w:themeColor="background1" w:themeShade="80"/>
        </w:rPr>
        <w:t>3</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2B882F80" w:rsidR="00687A33" w:rsidRDefault="00687A33" w:rsidP="00D35AB0">
      <w:pPr>
        <w:spacing w:line="288" w:lineRule="auto"/>
        <w:rPr>
          <w:rFonts w:ascii="Malgun Gothic" w:eastAsia="Malgun Gothic" w:hAnsi="Malgun Gothic"/>
          <w:b/>
          <w:sz w:val="22"/>
          <w:szCs w:val="22"/>
          <w:u w:val="single"/>
        </w:rPr>
      </w:pPr>
    </w:p>
    <w:p w14:paraId="004A8D42" w14:textId="77777777" w:rsidR="00D0439B" w:rsidRPr="00E8339F" w:rsidRDefault="00D0439B" w:rsidP="00D0439B">
      <w:pPr>
        <w:pStyle w:val="Titre1"/>
        <w:shd w:val="clear" w:color="auto" w:fill="FFFFFF"/>
        <w:spacing w:after="105"/>
        <w:ind w:left="0"/>
        <w:textAlignment w:val="baseline"/>
        <w:rPr>
          <w:rFonts w:ascii="Malgun Gothic" w:eastAsia="Malgun Gothic" w:hAnsi="Malgun Gothic"/>
          <w:b/>
          <w:bCs/>
          <w:color w:val="232A34"/>
          <w:sz w:val="22"/>
          <w:szCs w:val="22"/>
          <w:shd w:val="clear" w:color="auto" w:fill="FFFFFF"/>
        </w:rPr>
      </w:pPr>
      <w:r>
        <w:rPr>
          <w:rFonts w:ascii="Malgun Gothic" w:eastAsia="Malgun Gothic" w:hAnsi="Malgun Gothic"/>
          <w:b/>
          <w:bCs/>
          <w:color w:val="232A34"/>
          <w:sz w:val="22"/>
          <w:szCs w:val="22"/>
          <w:shd w:val="clear" w:color="auto" w:fill="FFFFFF"/>
        </w:rPr>
        <w:t>NETPOWER CONSULTING</w:t>
      </w:r>
    </w:p>
    <w:p w14:paraId="4719BBB2" w14:textId="77777777" w:rsidR="00D0439B" w:rsidRPr="00E8339F" w:rsidRDefault="00D0439B" w:rsidP="00D0439B">
      <w:pPr>
        <w:spacing w:line="288" w:lineRule="auto"/>
        <w:rPr>
          <w:rFonts w:ascii="Malgun Gothic" w:eastAsia="Malgun Gothic" w:hAnsi="Malgun Gothic"/>
          <w:sz w:val="22"/>
          <w:szCs w:val="22"/>
        </w:rPr>
      </w:pPr>
      <w:r>
        <w:rPr>
          <w:rFonts w:ascii="Malgun Gothic" w:eastAsia="Malgun Gothic" w:hAnsi="Malgun Gothic"/>
          <w:sz w:val="22"/>
          <w:szCs w:val="22"/>
        </w:rPr>
        <w:t>Société par actions simplifiées au capital de 10 000 euros</w:t>
      </w:r>
    </w:p>
    <w:p w14:paraId="414287A3" w14:textId="623BDEDD" w:rsidR="00D0439B" w:rsidRPr="00E8339F" w:rsidRDefault="00D0439B" w:rsidP="00D0439B">
      <w:pPr>
        <w:spacing w:line="288" w:lineRule="auto"/>
        <w:rPr>
          <w:rFonts w:ascii="Malgun Gothic" w:eastAsia="Malgun Gothic" w:hAnsi="Malgun Gothic"/>
          <w:sz w:val="22"/>
          <w:szCs w:val="22"/>
        </w:rPr>
      </w:pPr>
      <w:r w:rsidRPr="00E8339F">
        <w:rPr>
          <w:rFonts w:ascii="Malgun Gothic" w:eastAsia="Malgun Gothic" w:hAnsi="Malgun Gothic"/>
          <w:sz w:val="22"/>
          <w:szCs w:val="22"/>
        </w:rPr>
        <w:t xml:space="preserve">Ayant son Siège Social </w:t>
      </w:r>
      <w:r>
        <w:rPr>
          <w:rFonts w:ascii="Malgun Gothic" w:eastAsia="Malgun Gothic" w:hAnsi="Malgun Gothic"/>
          <w:sz w:val="22"/>
          <w:szCs w:val="22"/>
        </w:rPr>
        <w:t>au 7 Rue Henri Ro</w:t>
      </w:r>
      <w:r>
        <w:rPr>
          <w:rFonts w:ascii="Malgun Gothic" w:eastAsia="Malgun Gothic" w:hAnsi="Malgun Gothic"/>
          <w:sz w:val="22"/>
          <w:szCs w:val="22"/>
        </w:rPr>
        <w:t>s</w:t>
      </w:r>
      <w:r>
        <w:rPr>
          <w:rFonts w:ascii="Malgun Gothic" w:eastAsia="Malgun Gothic" w:hAnsi="Malgun Gothic"/>
          <w:sz w:val="22"/>
          <w:szCs w:val="22"/>
        </w:rPr>
        <w:t xml:space="preserve">signol, appartement10 91270 Vigneux Sur Seine, </w:t>
      </w:r>
    </w:p>
    <w:p w14:paraId="305A56A0" w14:textId="77777777" w:rsidR="00D0439B" w:rsidRPr="00E8339F" w:rsidRDefault="00D0439B" w:rsidP="00D0439B">
      <w:pPr>
        <w:spacing w:line="288" w:lineRule="auto"/>
        <w:rPr>
          <w:rFonts w:ascii="Malgun Gothic" w:eastAsia="Malgun Gothic" w:hAnsi="Malgun Gothic"/>
          <w:sz w:val="22"/>
          <w:szCs w:val="22"/>
        </w:rPr>
      </w:pPr>
      <w:r w:rsidRPr="00E8339F">
        <w:rPr>
          <w:rFonts w:ascii="Malgun Gothic" w:eastAsia="Malgun Gothic" w:hAnsi="Malgun Gothic"/>
          <w:sz w:val="22"/>
          <w:szCs w:val="22"/>
        </w:rPr>
        <w:t xml:space="preserve">Immatriculée sous le numéro SIREN </w:t>
      </w:r>
      <w:r>
        <w:rPr>
          <w:rFonts w:ascii="Malgun Gothic" w:eastAsia="Malgun Gothic" w:hAnsi="Malgun Gothic"/>
          <w:sz w:val="22"/>
          <w:szCs w:val="22"/>
        </w:rPr>
        <w:t>825 294 820 RC Evry</w:t>
      </w:r>
      <w:r w:rsidRPr="00E8339F">
        <w:rPr>
          <w:rFonts w:ascii="Malgun Gothic" w:eastAsia="Malgun Gothic" w:hAnsi="Malgun Gothic"/>
          <w:sz w:val="22"/>
          <w:szCs w:val="22"/>
        </w:rPr>
        <w:t>,</w:t>
      </w:r>
    </w:p>
    <w:p w14:paraId="14BA0CDF" w14:textId="77777777" w:rsidR="00D0439B" w:rsidRDefault="00D0439B" w:rsidP="00D0439B">
      <w:pPr>
        <w:spacing w:line="288" w:lineRule="auto"/>
        <w:rPr>
          <w:rFonts w:ascii="Malgun Gothic" w:eastAsia="Malgun Gothic" w:hAnsi="Malgun Gothic"/>
          <w:sz w:val="22"/>
          <w:szCs w:val="22"/>
        </w:rPr>
      </w:pPr>
      <w:r w:rsidRPr="00E8339F">
        <w:rPr>
          <w:rFonts w:ascii="Malgun Gothic" w:eastAsia="Malgun Gothic" w:hAnsi="Malgun Gothic"/>
          <w:sz w:val="22"/>
          <w:szCs w:val="22"/>
        </w:rPr>
        <w:t>Représenté</w:t>
      </w:r>
      <w:r>
        <w:rPr>
          <w:rFonts w:ascii="Malgun Gothic" w:eastAsia="Malgun Gothic" w:hAnsi="Malgun Gothic"/>
          <w:sz w:val="22"/>
          <w:szCs w:val="22"/>
        </w:rPr>
        <w:t>e</w:t>
      </w:r>
      <w:r w:rsidRPr="00E8339F">
        <w:rPr>
          <w:rFonts w:ascii="Malgun Gothic" w:eastAsia="Malgun Gothic" w:hAnsi="Malgun Gothic"/>
          <w:sz w:val="22"/>
          <w:szCs w:val="22"/>
        </w:rPr>
        <w:t xml:space="preserve"> par Monsieur </w:t>
      </w:r>
      <w:r>
        <w:rPr>
          <w:rFonts w:ascii="Malgun Gothic" w:eastAsia="Malgun Gothic" w:hAnsi="Malgun Gothic"/>
          <w:sz w:val="22"/>
          <w:szCs w:val="22"/>
        </w:rPr>
        <w:t>Youssef MISSAOUI</w:t>
      </w:r>
      <w:r w:rsidRPr="00E8339F">
        <w:rPr>
          <w:rFonts w:ascii="Malgun Gothic" w:eastAsia="Malgun Gothic" w:hAnsi="Malgun Gothic"/>
          <w:sz w:val="22"/>
          <w:szCs w:val="22"/>
        </w:rPr>
        <w:t>,</w:t>
      </w:r>
    </w:p>
    <w:p w14:paraId="408C8B32" w14:textId="77777777" w:rsidR="00D0439B" w:rsidRDefault="00D0439B" w:rsidP="00D0439B">
      <w:pPr>
        <w:spacing w:line="288" w:lineRule="auto"/>
        <w:rPr>
          <w:rFonts w:ascii="Malgun Gothic" w:eastAsia="Malgun Gothic" w:hAnsi="Malgun Gothic"/>
          <w:sz w:val="22"/>
          <w:szCs w:val="22"/>
        </w:rPr>
      </w:pPr>
      <w:r>
        <w:rPr>
          <w:rFonts w:ascii="Malgun Gothic" w:eastAsia="Malgun Gothic" w:hAnsi="Malgun Gothic"/>
          <w:sz w:val="22"/>
          <w:szCs w:val="22"/>
        </w:rPr>
        <w:t xml:space="preserve">Agissant en qualité de Président, </w:t>
      </w:r>
    </w:p>
    <w:p w14:paraId="2293199E" w14:textId="77777777" w:rsidR="00D0439B" w:rsidRDefault="00D0439B" w:rsidP="00D35AB0">
      <w:pPr>
        <w:spacing w:line="288" w:lineRule="auto"/>
        <w:rPr>
          <w:rFonts w:ascii="Malgun Gothic" w:eastAsia="Malgun Gothic" w:hAnsi="Malgun Gothic"/>
          <w:b/>
          <w:sz w:val="22"/>
          <w:szCs w:val="22"/>
          <w:u w:val="single"/>
        </w:rPr>
      </w:pP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22F25C79" w14:textId="77777777" w:rsidR="00D0439B" w:rsidRPr="00687A33" w:rsidRDefault="00D0439B" w:rsidP="00D0439B">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46D264CD" w14:textId="77777777" w:rsidR="00D0439B" w:rsidRPr="00687A33" w:rsidRDefault="00D0439B" w:rsidP="00D0439B">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1071DF75" w14:textId="77777777" w:rsidR="00D0439B" w:rsidRPr="00687A33" w:rsidRDefault="00D0439B" w:rsidP="00D0439B">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7B965887" w14:textId="77777777" w:rsidR="00D0439B" w:rsidRPr="00687A33" w:rsidRDefault="00D0439B" w:rsidP="00D0439B">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51CF28C1" w14:textId="77777777" w:rsidR="00D0439B" w:rsidRPr="00687A33" w:rsidRDefault="00D0439B" w:rsidP="00D0439B">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135B5BBE" w14:textId="77777777" w:rsidR="00D0439B" w:rsidRPr="00687A33" w:rsidRDefault="00D0439B" w:rsidP="00D0439B">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B09276D" w:rsidR="00D35AB0" w:rsidRPr="00687A33"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4E83F56" w14:textId="77777777" w:rsidR="00D35AB0" w:rsidRPr="00687A33" w:rsidRDefault="00D35AB0" w:rsidP="00D35AB0">
      <w:pPr>
        <w:spacing w:line="20" w:lineRule="exact"/>
        <w:rPr>
          <w:rFonts w:ascii="Malgun Gothic" w:eastAsia="Malgun Gothic" w:hAnsi="Malgun Gothic"/>
          <w:sz w:val="22"/>
          <w:szCs w:val="22"/>
        </w:rPr>
      </w:pPr>
    </w:p>
    <w:p w14:paraId="51541247" w14:textId="77777777" w:rsidR="00D35AB0" w:rsidRPr="00687A33" w:rsidRDefault="00D35AB0" w:rsidP="00D35AB0">
      <w:pPr>
        <w:rPr>
          <w:rFonts w:ascii="Malgun Gothic" w:eastAsia="Malgun Gothic" w:hAnsi="Malgun Gothic"/>
          <w:sz w:val="22"/>
          <w:szCs w:val="22"/>
        </w:rPr>
      </w:pPr>
    </w:p>
    <w:p w14:paraId="133FA0A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p>
    <w:p w14:paraId="214E14E6" w14:textId="1FF0F746"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4: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1A92EF9F" w14:textId="77777777" w:rsidR="00D35AB0" w:rsidRPr="00687A33" w:rsidRDefault="00D35AB0" w:rsidP="00D35AB0">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7B42FF24" w14:textId="5CADBBCD" w:rsidR="00D35AB0" w:rsidRDefault="00D35AB0" w:rsidP="00D35AB0">
      <w:pPr>
        <w:spacing w:line="285" w:lineRule="exact"/>
        <w:rPr>
          <w:rFonts w:ascii="Malgun Gothic" w:eastAsia="Malgun Gothic" w:hAnsi="Malgun Gothic"/>
          <w:sz w:val="22"/>
          <w:szCs w:val="22"/>
        </w:rPr>
      </w:pP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0DF08E85"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lastRenderedPageBreak/>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p>
    <w:p w14:paraId="13FD6238" w14:textId="77777777" w:rsidR="00B81E6F" w:rsidRDefault="00B81E6F" w:rsidP="00B81E6F">
      <w:pPr>
        <w:spacing w:line="212" w:lineRule="exact"/>
        <w:rPr>
          <w:rFonts w:ascii="Malgun Gothic" w:eastAsia="Malgun Gothic" w:hAnsi="Malgun Gothic"/>
          <w:sz w:val="22"/>
          <w:szCs w:val="22"/>
        </w:rPr>
      </w:pP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 xml:space="preserve">Les PARTIES conviennent que, dans le cas où le PRESTATAIRE ne régularise pas sous 10 jours à compter de l’envoi d’une lettre recommandée avec accusé de réception portant mise en demeure </w:t>
      </w:r>
      <w:r w:rsidRPr="00687A33">
        <w:rPr>
          <w:rFonts w:ascii="Malgun Gothic" w:eastAsia="Malgun Gothic" w:hAnsi="Malgun Gothic"/>
          <w:sz w:val="22"/>
          <w:szCs w:val="22"/>
        </w:rPr>
        <w:lastRenderedPageBreak/>
        <w:t>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1B8D620A"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lastRenderedPageBreak/>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lastRenderedPageBreak/>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2D751771"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6B8FB25"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DB7CC1">
        <w:rPr>
          <w:rFonts w:ascii="Malgun Gothic" w:eastAsia="Malgun Gothic" w:hAnsi="Malgun Gothic"/>
          <w:sz w:val="22"/>
          <w:szCs w:val="22"/>
        </w:rPr>
        <w:t>0</w:t>
      </w:r>
      <w:r w:rsidR="00B201A3">
        <w:rPr>
          <w:rFonts w:ascii="Malgun Gothic" w:eastAsia="Malgun Gothic" w:hAnsi="Malgun Gothic"/>
          <w:sz w:val="22"/>
          <w:szCs w:val="22"/>
        </w:rPr>
        <w:t>2</w:t>
      </w:r>
      <w:r w:rsidR="00DB7CC1">
        <w:rPr>
          <w:rFonts w:ascii="Malgun Gothic" w:eastAsia="Malgun Gothic" w:hAnsi="Malgun Gothic"/>
          <w:sz w:val="22"/>
          <w:szCs w:val="22"/>
        </w:rPr>
        <w:t>/11/2022</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51BB2858" w:rsidR="004D384E" w:rsidRPr="004D384E" w:rsidRDefault="007D4310"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Youssef MISSAOUI</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671DF090" w:rsidR="004D384E" w:rsidRPr="00DB7CC1" w:rsidRDefault="007D4310"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3FA901F5" w14:textId="4389EB22" w:rsidR="004D384E" w:rsidRDefault="007D4310"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Président</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5CB3DE6C" w14:textId="1D0E5696" w:rsidR="004D384E" w:rsidRDefault="004D384E" w:rsidP="00D35AB0">
      <w:pPr>
        <w:spacing w:line="0" w:lineRule="atLeast"/>
        <w:rPr>
          <w:rFonts w:ascii="Malgun Gothic" w:eastAsia="Malgun Gothic" w:hAnsi="Malgun Gothic"/>
          <w:iCs/>
          <w:sz w:val="18"/>
          <w:szCs w:val="18"/>
        </w:rPr>
      </w:pPr>
    </w:p>
    <w:p w14:paraId="4A1C8D29" w14:textId="44604179" w:rsidR="007D4310" w:rsidRDefault="007D4310" w:rsidP="00D35AB0">
      <w:pPr>
        <w:spacing w:line="0" w:lineRule="atLeast"/>
        <w:rPr>
          <w:rFonts w:ascii="Malgun Gothic" w:eastAsia="Malgun Gothic" w:hAnsi="Malgun Gothic"/>
          <w:iCs/>
          <w:sz w:val="18"/>
          <w:szCs w:val="18"/>
        </w:rPr>
      </w:pPr>
    </w:p>
    <w:p w14:paraId="3BBCA828" w14:textId="4F8BE145" w:rsidR="007D4310" w:rsidRDefault="007D4310" w:rsidP="00D35AB0">
      <w:pPr>
        <w:spacing w:line="0" w:lineRule="atLeast"/>
        <w:rPr>
          <w:rFonts w:ascii="Malgun Gothic" w:eastAsia="Malgun Gothic" w:hAnsi="Malgun Gothic"/>
          <w:iCs/>
          <w:sz w:val="18"/>
          <w:szCs w:val="18"/>
        </w:rPr>
      </w:pPr>
    </w:p>
    <w:p w14:paraId="444DECA2" w14:textId="77777777" w:rsidR="007D4310" w:rsidRPr="004D384E" w:rsidRDefault="007D4310" w:rsidP="00D35AB0">
      <w:pPr>
        <w:spacing w:line="0" w:lineRule="atLeast"/>
        <w:rPr>
          <w:rFonts w:ascii="Malgun Gothic" w:eastAsia="Malgun Gothic" w:hAnsi="Malgun Gothic"/>
          <w:iCs/>
          <w:sz w:val="18"/>
          <w:szCs w:val="18"/>
        </w:rPr>
      </w:pPr>
    </w:p>
    <w:p w14:paraId="7EA04910" w14:textId="661FF966" w:rsidR="004D384E" w:rsidRPr="004D384E" w:rsidRDefault="004D384E" w:rsidP="00D35AB0">
      <w:pPr>
        <w:spacing w:line="0" w:lineRule="atLeast"/>
        <w:rPr>
          <w:rFonts w:ascii="Malgun Gothic" w:eastAsia="Malgun Gothic" w:hAnsi="Malgun Gothic"/>
          <w:iCs/>
          <w:sz w:val="18"/>
          <w:szCs w:val="18"/>
        </w:rPr>
      </w:pPr>
    </w:p>
    <w:p w14:paraId="73AFB15E" w14:textId="363451E5" w:rsidR="004D384E" w:rsidRPr="004D384E" w:rsidRDefault="004D384E" w:rsidP="00D35AB0">
      <w:pPr>
        <w:spacing w:line="0" w:lineRule="atLeast"/>
        <w:rPr>
          <w:rFonts w:ascii="Malgun Gothic" w:eastAsia="Malgun Gothic" w:hAnsi="Malgun Gothic"/>
          <w:iCs/>
          <w:sz w:val="18"/>
          <w:szCs w:val="18"/>
        </w:rPr>
      </w:pPr>
    </w:p>
    <w:p w14:paraId="4A1750E5" w14:textId="77777777" w:rsidR="004D384E" w:rsidRPr="004D384E" w:rsidRDefault="004D384E" w:rsidP="00D35AB0">
      <w:pPr>
        <w:spacing w:line="0" w:lineRule="atLeast"/>
        <w:rPr>
          <w:rFonts w:ascii="Malgun Gothic" w:eastAsia="Malgun Gothic" w:hAnsi="Malgun Gothic"/>
          <w:iCs/>
          <w:sz w:val="18"/>
          <w:szCs w:val="18"/>
        </w:rPr>
      </w:pPr>
    </w:p>
    <w:p w14:paraId="2BE81400" w14:textId="77777777"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59DE8D1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75E30146"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B201A3">
        <w:rPr>
          <w:rFonts w:ascii="Malgun Gothic" w:eastAsia="Malgun Gothic" w:hAnsi="Malgun Gothic"/>
          <w:color w:val="808080" w:themeColor="background1" w:themeShade="80"/>
        </w:rPr>
        <w:t>20221100</w:t>
      </w:r>
      <w:r w:rsidR="007D4310">
        <w:rPr>
          <w:rFonts w:ascii="Malgun Gothic" w:eastAsia="Malgun Gothic" w:hAnsi="Malgun Gothic"/>
          <w:color w:val="808080" w:themeColor="background1" w:themeShade="80"/>
        </w:rPr>
        <w:t>3</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23BECE64" w14:textId="5F354B27" w:rsidR="00D35AB0" w:rsidRDefault="00D35AB0" w:rsidP="00D35AB0">
      <w:pPr>
        <w:spacing w:line="288" w:lineRule="auto"/>
        <w:rPr>
          <w:rFonts w:ascii="Malgun Gothic" w:eastAsia="Malgun Gothic" w:hAnsi="Malgun Gothic"/>
          <w:sz w:val="22"/>
          <w:szCs w:val="22"/>
        </w:rPr>
      </w:pPr>
      <w:r w:rsidRPr="00B201A3">
        <w:rPr>
          <w:rFonts w:ascii="Malgun Gothic" w:eastAsia="Malgun Gothic" w:hAnsi="Malgun Gothic"/>
          <w:sz w:val="22"/>
          <w:szCs w:val="22"/>
        </w:rPr>
        <w:t>Assistance à l’implémentation</w:t>
      </w:r>
      <w:r w:rsidRPr="00687A33">
        <w:rPr>
          <w:rFonts w:ascii="Malgun Gothic" w:eastAsia="Malgun Gothic" w:hAnsi="Malgun Gothic"/>
          <w:sz w:val="22"/>
          <w:szCs w:val="22"/>
        </w:rPr>
        <w:t>.</w:t>
      </w:r>
    </w:p>
    <w:p w14:paraId="1A90F9B4" w14:textId="77777777" w:rsidR="00B81E6F" w:rsidRPr="00687A33" w:rsidRDefault="00B81E6F"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5A07C9E1"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B201A3">
        <w:rPr>
          <w:rFonts w:ascii="Malgun Gothic" w:eastAsia="Malgun Gothic" w:hAnsi="Malgun Gothic"/>
          <w:b/>
          <w:sz w:val="22"/>
          <w:szCs w:val="22"/>
        </w:rPr>
        <w:t>4</w:t>
      </w:r>
      <w:r w:rsidR="007D4310">
        <w:rPr>
          <w:rFonts w:ascii="Malgun Gothic" w:eastAsia="Malgun Gothic" w:hAnsi="Malgun Gothic"/>
          <w:b/>
          <w:sz w:val="22"/>
          <w:szCs w:val="22"/>
        </w:rPr>
        <w:t>8</w:t>
      </w:r>
      <w:r w:rsidR="00B201A3">
        <w:rPr>
          <w:rFonts w:ascii="Malgun Gothic" w:eastAsia="Malgun Gothic" w:hAnsi="Malgun Gothic"/>
          <w:b/>
          <w:sz w:val="22"/>
          <w:szCs w:val="22"/>
        </w:rPr>
        <w:t>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B201A3">
        <w:rPr>
          <w:rFonts w:ascii="Malgun Gothic" w:eastAsia="Malgun Gothic" w:hAnsi="Malgun Gothic"/>
          <w:b/>
          <w:sz w:val="22"/>
          <w:szCs w:val="22"/>
        </w:rPr>
        <w:t xml:space="preserve">Quatre Cent </w:t>
      </w:r>
      <w:r w:rsidR="007D4310">
        <w:rPr>
          <w:rFonts w:ascii="Malgun Gothic" w:eastAsia="Malgun Gothic" w:hAnsi="Malgun Gothic"/>
          <w:b/>
          <w:sz w:val="22"/>
          <w:szCs w:val="22"/>
        </w:rPr>
        <w:t xml:space="preserve">Quatre </w:t>
      </w:r>
      <w:proofErr w:type="spellStart"/>
      <w:r w:rsidR="007D4310">
        <w:rPr>
          <w:rFonts w:ascii="Malgun Gothic" w:eastAsia="Malgun Gothic" w:hAnsi="Malgun Gothic"/>
          <w:b/>
          <w:sz w:val="22"/>
          <w:szCs w:val="22"/>
        </w:rPr>
        <w:t>Vignt</w:t>
      </w:r>
      <w:proofErr w:type="spellEnd"/>
      <w:r w:rsidR="00B201A3">
        <w:rPr>
          <w:rFonts w:ascii="Malgun Gothic" w:eastAsia="Malgun Gothic" w:hAnsi="Malgun Gothic"/>
          <w:b/>
          <w:sz w:val="22"/>
          <w:szCs w:val="22"/>
        </w:rPr>
        <w:t xml:space="preserve">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058ADB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B201A3">
        <w:rPr>
          <w:rFonts w:ascii="Malgun Gothic" w:eastAsia="Malgun Gothic" w:hAnsi="Malgun Gothic"/>
          <w:sz w:val="22"/>
          <w:szCs w:val="22"/>
        </w:rPr>
        <w:t>07/11/2022</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73FB832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B201A3">
        <w:rPr>
          <w:rFonts w:ascii="Malgun Gothic" w:eastAsia="Malgun Gothic" w:hAnsi="Malgun Gothic"/>
          <w:sz w:val="22"/>
          <w:szCs w:val="22"/>
        </w:rPr>
        <w:t>31/01/2023</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4ABDD96B" w:rsidR="00D35AB0" w:rsidRPr="00687A33" w:rsidRDefault="00B201A3" w:rsidP="00D35AB0">
      <w:pPr>
        <w:spacing w:line="288" w:lineRule="auto"/>
        <w:ind w:left="6" w:right="159"/>
        <w:rPr>
          <w:rFonts w:ascii="Malgun Gothic" w:eastAsia="Malgun Gothic" w:hAnsi="Malgun Gothic"/>
          <w:sz w:val="22"/>
          <w:szCs w:val="22"/>
        </w:rPr>
      </w:pPr>
      <w:r>
        <w:rPr>
          <w:rFonts w:ascii="Malgun Gothic" w:eastAsia="Malgun Gothic" w:hAnsi="Malgun Gothic"/>
          <w:sz w:val="22"/>
          <w:szCs w:val="22"/>
        </w:rPr>
        <w:t>3</w:t>
      </w:r>
      <w:r w:rsidR="00D35AB0" w:rsidRPr="00687A33">
        <w:rPr>
          <w:rFonts w:ascii="Malgun Gothic" w:eastAsia="Malgun Gothic" w:hAnsi="Malgun Gothic"/>
          <w:sz w:val="22"/>
          <w:szCs w:val="22"/>
        </w:rPr>
        <w:t xml:space="preserve"> mois renouvelable par </w:t>
      </w:r>
      <w:r w:rsidR="00B81E6F" w:rsidRPr="00B201A3">
        <w:rPr>
          <w:rFonts w:ascii="Malgun Gothic" w:eastAsia="Malgun Gothic" w:hAnsi="Malgun Gothic"/>
          <w:sz w:val="22"/>
          <w:szCs w:val="22"/>
        </w:rPr>
        <w:t>Tacite Reconduction</w:t>
      </w:r>
      <w:r w:rsidR="00D35AB0" w:rsidRPr="00B201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2B9957E6" w14:textId="6EB3E8D7" w:rsidR="00D35AB0" w:rsidRDefault="00B201A3" w:rsidP="00B81E6F">
      <w:pPr>
        <w:spacing w:line="212" w:lineRule="exact"/>
        <w:rPr>
          <w:rFonts w:ascii="Malgun Gothic" w:eastAsia="Malgun Gothic" w:hAnsi="Malgun Gothic"/>
          <w:sz w:val="22"/>
          <w:szCs w:val="22"/>
        </w:rPr>
      </w:pPr>
      <w:r w:rsidRPr="00B201A3">
        <w:rPr>
          <w:rFonts w:ascii="Malgun Gothic" w:eastAsia="Malgun Gothic" w:hAnsi="Malgun Gothic"/>
          <w:sz w:val="22"/>
          <w:szCs w:val="22"/>
        </w:rPr>
        <w:t xml:space="preserve">47 rue du </w:t>
      </w:r>
      <w:proofErr w:type="spellStart"/>
      <w:r w:rsidRPr="00B201A3">
        <w:rPr>
          <w:rFonts w:ascii="Malgun Gothic" w:eastAsia="Malgun Gothic" w:hAnsi="Malgun Gothic"/>
          <w:sz w:val="22"/>
          <w:szCs w:val="22"/>
        </w:rPr>
        <w:t>Fbg</w:t>
      </w:r>
      <w:proofErr w:type="spellEnd"/>
      <w:r w:rsidRPr="00B201A3">
        <w:rPr>
          <w:rFonts w:ascii="Malgun Gothic" w:eastAsia="Malgun Gothic" w:hAnsi="Malgun Gothic"/>
          <w:sz w:val="22"/>
          <w:szCs w:val="22"/>
        </w:rPr>
        <w:t xml:space="preserve"> Saint Honoré 75008 Paris</w:t>
      </w:r>
    </w:p>
    <w:p w14:paraId="06F8834F" w14:textId="77777777" w:rsidR="00B201A3" w:rsidRPr="00687A33" w:rsidRDefault="00B201A3"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46C0F44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B201A3">
        <w:rPr>
          <w:rFonts w:ascii="Malgun Gothic" w:eastAsia="Malgun Gothic" w:hAnsi="Malgun Gothic"/>
          <w:sz w:val="22"/>
          <w:szCs w:val="22"/>
        </w:rPr>
        <w:t>Mehdi TRABELSI</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73BE1EA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2</w:t>
      </w:r>
      <w:r w:rsidR="00B201A3">
        <w:rPr>
          <w:rFonts w:ascii="Malgun Gothic" w:eastAsia="Malgun Gothic" w:hAnsi="Malgun Gothic"/>
          <w:sz w:val="22"/>
          <w:szCs w:val="22"/>
        </w:rPr>
        <w:t>5</w:t>
      </w:r>
      <w:r w:rsidR="008D0A69">
        <w:rPr>
          <w:rFonts w:ascii="Malgun Gothic" w:eastAsia="Malgun Gothic" w:hAnsi="Malgun Gothic"/>
          <w:sz w:val="22"/>
          <w:szCs w:val="22"/>
        </w:rPr>
        <w:t xml:space="preserve">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7881DE9B" w14:textId="77777777" w:rsidR="00D35AB0" w:rsidRPr="00687A33" w:rsidRDefault="00D35AB0" w:rsidP="00D35AB0">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p>
    <w:p w14:paraId="43AF9DCC" w14:textId="77777777" w:rsidR="008D0A69" w:rsidRDefault="00D35AB0" w:rsidP="008D0A69">
      <w:pPr>
        <w:spacing w:line="212" w:lineRule="exact"/>
        <w:rPr>
          <w:rFonts w:ascii="Malgun Gothic" w:eastAsia="Malgun Gothic" w:hAnsi="Malgun Gothic"/>
          <w:sz w:val="22"/>
          <w:szCs w:val="22"/>
        </w:rPr>
      </w:pPr>
      <w:r w:rsidRPr="00687A33">
        <w:rPr>
          <w:rFonts w:ascii="Malgun Gothic" w:eastAsia="Malgun Gothic" w:hAnsi="Malgun Gothic"/>
          <w:sz w:val="22"/>
          <w:szCs w:val="22"/>
        </w:rPr>
        <w:tab/>
      </w:r>
      <w:bookmarkStart w:id="9" w:name="page12"/>
      <w:bookmarkEnd w:id="9"/>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lastRenderedPageBreak/>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3985FC1E" w:rsidR="00D35AB0" w:rsidRPr="00991A54"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4E4B9873"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7D4310">
        <w:rPr>
          <w:rFonts w:ascii="Malgun Gothic" w:eastAsia="Malgun Gothic" w:hAnsi="Malgun Gothic"/>
          <w:sz w:val="22"/>
          <w:szCs w:val="22"/>
        </w:rPr>
        <w:t>3</w:t>
      </w:r>
      <w:r w:rsidR="008D0A69">
        <w:rPr>
          <w:rFonts w:ascii="Malgun Gothic" w:eastAsia="Malgun Gothic" w:hAnsi="Malgun Gothic"/>
          <w:sz w:val="22"/>
          <w:szCs w:val="22"/>
        </w:rPr>
        <w:t>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6019C5D4" w:rsidR="00D35AB0" w:rsidRPr="007D4310" w:rsidRDefault="007D4310" w:rsidP="00D35AB0">
      <w:pPr>
        <w:spacing w:line="288" w:lineRule="auto"/>
        <w:rPr>
          <w:rFonts w:ascii="Malgun Gothic" w:eastAsia="Malgun Gothic" w:hAnsi="Malgun Gothic"/>
          <w:sz w:val="22"/>
          <w:szCs w:val="22"/>
          <w:lang w:val="en-US"/>
        </w:rPr>
      </w:pPr>
      <w:r w:rsidRPr="007D4310">
        <w:rPr>
          <w:rFonts w:ascii="Malgun Gothic" w:eastAsia="Malgun Gothic" w:hAnsi="Malgun Gothic"/>
          <w:sz w:val="22"/>
          <w:szCs w:val="22"/>
          <w:lang w:val="en-US"/>
        </w:rPr>
        <w:t>NETPOWER CONSULTING</w:t>
      </w:r>
    </w:p>
    <w:p w14:paraId="2EAA464F" w14:textId="4BBC74BD" w:rsidR="008D0A69" w:rsidRPr="007D4310" w:rsidRDefault="007D4310" w:rsidP="00D35AB0">
      <w:pPr>
        <w:spacing w:line="288" w:lineRule="auto"/>
        <w:rPr>
          <w:rFonts w:ascii="Malgun Gothic" w:eastAsia="Malgun Gothic" w:hAnsi="Malgun Gothic"/>
          <w:sz w:val="22"/>
          <w:szCs w:val="22"/>
        </w:rPr>
      </w:pPr>
      <w:r w:rsidRPr="007D4310">
        <w:rPr>
          <w:rFonts w:ascii="Malgun Gothic" w:eastAsia="Malgun Gothic" w:hAnsi="Malgun Gothic"/>
          <w:sz w:val="22"/>
          <w:szCs w:val="22"/>
        </w:rPr>
        <w:t xml:space="preserve">7 Rue Henri Rossignol </w:t>
      </w:r>
    </w:p>
    <w:p w14:paraId="15A4CED1" w14:textId="7AED13E5" w:rsidR="008D0A69" w:rsidRPr="00687A33" w:rsidRDefault="007D4310" w:rsidP="00D35AB0">
      <w:pPr>
        <w:spacing w:line="288" w:lineRule="auto"/>
        <w:rPr>
          <w:rFonts w:ascii="Malgun Gothic" w:eastAsia="Malgun Gothic" w:hAnsi="Malgun Gothic"/>
          <w:sz w:val="22"/>
          <w:szCs w:val="22"/>
        </w:rPr>
      </w:pPr>
      <w:r>
        <w:rPr>
          <w:rFonts w:ascii="Malgun Gothic" w:eastAsia="Malgun Gothic" w:hAnsi="Malgun Gothic"/>
          <w:sz w:val="22"/>
          <w:szCs w:val="22"/>
        </w:rPr>
        <w:t>91270 Vigneux Sur Seine</w:t>
      </w:r>
    </w:p>
    <w:p w14:paraId="0B57E215" w14:textId="1152AB49"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w:t>
      </w:r>
      <w:r w:rsidR="007D4310">
        <w:rPr>
          <w:rFonts w:ascii="Malgun Gothic" w:eastAsia="Malgun Gothic" w:hAnsi="Malgun Gothic"/>
          <w:color w:val="0000FF"/>
          <w:sz w:val="22"/>
          <w:szCs w:val="22"/>
          <w:u w:val="single"/>
        </w:rPr>
        <w:t>acturation</w:t>
      </w:r>
      <w:r w:rsidR="008D0A69" w:rsidRPr="008D0A69">
        <w:rPr>
          <w:rFonts w:ascii="Malgun Gothic" w:eastAsia="Malgun Gothic" w:hAnsi="Malgun Gothic"/>
          <w:color w:val="0000FF"/>
          <w:sz w:val="22"/>
          <w:szCs w:val="22"/>
          <w:u w:val="single"/>
        </w:rPr>
        <w:t>@</w:t>
      </w:r>
      <w:r w:rsidR="007D4310">
        <w:rPr>
          <w:rFonts w:ascii="Malgun Gothic" w:eastAsia="Malgun Gothic" w:hAnsi="Malgun Gothic"/>
          <w:color w:val="0000FF"/>
          <w:sz w:val="22"/>
          <w:szCs w:val="22"/>
          <w:u w:val="single"/>
        </w:rPr>
        <w:t>netpower-consulting</w:t>
      </w:r>
      <w:r w:rsidR="008D0A69" w:rsidRPr="008D0A69">
        <w:rPr>
          <w:rFonts w:ascii="Malgun Gothic" w:eastAsia="Malgun Gothic" w:hAnsi="Malgun Gothic"/>
          <w:color w:val="0000FF"/>
          <w:sz w:val="22"/>
          <w:szCs w:val="22"/>
          <w:u w:val="single"/>
        </w:rPr>
        <w:t>.fr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4B4BE0FA"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B201A3">
        <w:rPr>
          <w:rFonts w:ascii="Malgun Gothic" w:eastAsia="Malgun Gothic" w:hAnsi="Malgun Gothic"/>
          <w:sz w:val="22"/>
          <w:szCs w:val="22"/>
        </w:rPr>
        <w:t>02/11/2022</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02C6D2E7" w:rsidR="008D0A69" w:rsidRPr="004D384E" w:rsidRDefault="007D4310"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Youssef MISSAOUI</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0E20A95A" w:rsidR="008D0A69" w:rsidRPr="004B0D23" w:rsidRDefault="007D4310"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7B4A2B2F" w14:textId="58EF9860" w:rsidR="008D0A69" w:rsidRDefault="004B0D2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Directeur</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47D" w14:textId="77777777" w:rsidR="005D2ED2" w:rsidRDefault="005D2ED2">
      <w:r>
        <w:separator/>
      </w:r>
    </w:p>
  </w:endnote>
  <w:endnote w:type="continuationSeparator" w:id="0">
    <w:p w14:paraId="1DF4B1EA" w14:textId="77777777" w:rsidR="005D2ED2" w:rsidRDefault="005D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5F5B" w14:textId="77777777" w:rsidR="005D2ED2" w:rsidRDefault="005D2ED2">
      <w:r>
        <w:separator/>
      </w:r>
    </w:p>
  </w:footnote>
  <w:footnote w:type="continuationSeparator" w:id="0">
    <w:p w14:paraId="5FC35820" w14:textId="77777777" w:rsidR="005D2ED2" w:rsidRDefault="005D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2D0315">
    <w:pPr>
      <w:pStyle w:val="En-tte"/>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608B"/>
    <w:rsid w:val="000F136C"/>
    <w:rsid w:val="000F7288"/>
    <w:rsid w:val="00101E59"/>
    <w:rsid w:val="001040FD"/>
    <w:rsid w:val="001758F8"/>
    <w:rsid w:val="001846D1"/>
    <w:rsid w:val="001F6241"/>
    <w:rsid w:val="001F74C8"/>
    <w:rsid w:val="002A216D"/>
    <w:rsid w:val="002C24AA"/>
    <w:rsid w:val="002C7C6D"/>
    <w:rsid w:val="003714E7"/>
    <w:rsid w:val="00386441"/>
    <w:rsid w:val="003E5584"/>
    <w:rsid w:val="004135E2"/>
    <w:rsid w:val="00497A8F"/>
    <w:rsid w:val="004B0D23"/>
    <w:rsid w:val="004D384E"/>
    <w:rsid w:val="004E6CAB"/>
    <w:rsid w:val="004F1F36"/>
    <w:rsid w:val="004F2457"/>
    <w:rsid w:val="00500632"/>
    <w:rsid w:val="0056448E"/>
    <w:rsid w:val="00564F67"/>
    <w:rsid w:val="0056681F"/>
    <w:rsid w:val="005A3AC8"/>
    <w:rsid w:val="005D2ED2"/>
    <w:rsid w:val="005D7D68"/>
    <w:rsid w:val="00631AAD"/>
    <w:rsid w:val="00661EC1"/>
    <w:rsid w:val="00663CE5"/>
    <w:rsid w:val="00667975"/>
    <w:rsid w:val="00671235"/>
    <w:rsid w:val="00686902"/>
    <w:rsid w:val="00687A33"/>
    <w:rsid w:val="006A280F"/>
    <w:rsid w:val="006C187F"/>
    <w:rsid w:val="006D2778"/>
    <w:rsid w:val="007239A4"/>
    <w:rsid w:val="007349A3"/>
    <w:rsid w:val="00736067"/>
    <w:rsid w:val="00740060"/>
    <w:rsid w:val="00740EA0"/>
    <w:rsid w:val="00765484"/>
    <w:rsid w:val="007878D1"/>
    <w:rsid w:val="007D4310"/>
    <w:rsid w:val="008052F7"/>
    <w:rsid w:val="00867DFB"/>
    <w:rsid w:val="00894420"/>
    <w:rsid w:val="008A54CF"/>
    <w:rsid w:val="008A7641"/>
    <w:rsid w:val="008B5D40"/>
    <w:rsid w:val="008C10A9"/>
    <w:rsid w:val="008D0A69"/>
    <w:rsid w:val="00903253"/>
    <w:rsid w:val="00913716"/>
    <w:rsid w:val="00953AE8"/>
    <w:rsid w:val="009603F8"/>
    <w:rsid w:val="00971937"/>
    <w:rsid w:val="00991A54"/>
    <w:rsid w:val="009B4C68"/>
    <w:rsid w:val="009C02A8"/>
    <w:rsid w:val="009E26AD"/>
    <w:rsid w:val="009F3430"/>
    <w:rsid w:val="00A12FB1"/>
    <w:rsid w:val="00A259A2"/>
    <w:rsid w:val="00A4504C"/>
    <w:rsid w:val="00A46D12"/>
    <w:rsid w:val="00B201A3"/>
    <w:rsid w:val="00B43E78"/>
    <w:rsid w:val="00B81E6F"/>
    <w:rsid w:val="00C306FD"/>
    <w:rsid w:val="00C57CFD"/>
    <w:rsid w:val="00C77ED4"/>
    <w:rsid w:val="00C9573F"/>
    <w:rsid w:val="00CC570C"/>
    <w:rsid w:val="00CE4895"/>
    <w:rsid w:val="00D0439B"/>
    <w:rsid w:val="00D20B85"/>
    <w:rsid w:val="00D35AB0"/>
    <w:rsid w:val="00D41E83"/>
    <w:rsid w:val="00D913AE"/>
    <w:rsid w:val="00DA6BE1"/>
    <w:rsid w:val="00DB1C10"/>
    <w:rsid w:val="00DB7CC1"/>
    <w:rsid w:val="00DF4565"/>
    <w:rsid w:val="00E03C20"/>
    <w:rsid w:val="00E210A2"/>
    <w:rsid w:val="00E23362"/>
    <w:rsid w:val="00E53059"/>
    <w:rsid w:val="00E70B5F"/>
    <w:rsid w:val="00E73C4B"/>
    <w:rsid w:val="00E8339F"/>
    <w:rsid w:val="00EA76BD"/>
    <w:rsid w:val="00EE5BBA"/>
    <w:rsid w:val="00F06C62"/>
    <w:rsid w:val="00F726EC"/>
    <w:rsid w:val="00F806FB"/>
    <w:rsid w:val="00F9178A"/>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18455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2</cp:revision>
  <dcterms:created xsi:type="dcterms:W3CDTF">2022-11-25T14:28:00Z</dcterms:created>
  <dcterms:modified xsi:type="dcterms:W3CDTF">2022-11-25T14:28:00Z</dcterms:modified>
</cp:coreProperties>
</file>