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76A" w:rsidRDefault="005115EE">
      <w:r>
        <w:t>Configuration SILAE</w:t>
      </w:r>
    </w:p>
    <w:p w:rsidR="005115EE" w:rsidRPr="00DB08D3" w:rsidRDefault="005115EE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 xml:space="preserve">Configuration </w:t>
      </w:r>
      <w:proofErr w:type="spellStart"/>
      <w:r w:rsidRPr="00DB08D3">
        <w:rPr>
          <w:b/>
        </w:rPr>
        <w:t>dsn</w:t>
      </w:r>
      <w:proofErr w:type="spellEnd"/>
    </w:p>
    <w:p w:rsidR="00DB08D3" w:rsidRDefault="00D3434D" w:rsidP="00D3434D">
      <w:r>
        <w:t>Pour le prélèvement automatique des cotisations</w:t>
      </w:r>
      <w:r w:rsidR="00D14CDC">
        <w:t xml:space="preserve">, il faut vérifier les autorisations de prélèvement nécessaires : </w:t>
      </w:r>
    </w:p>
    <w:p w:rsidR="00DB08D3" w:rsidRDefault="00D14CDC" w:rsidP="00DB08D3">
      <w:pPr>
        <w:pStyle w:val="Paragraphedeliste"/>
        <w:numPr>
          <w:ilvl w:val="1"/>
          <w:numId w:val="1"/>
        </w:numPr>
      </w:pPr>
      <w:r w:rsidRPr="004300B4">
        <w:rPr>
          <w:b/>
        </w:rPr>
        <w:t>DGFIP</w:t>
      </w:r>
      <w:r w:rsidR="00DB08D3" w:rsidRPr="004300B4">
        <w:rPr>
          <w:b/>
        </w:rPr>
        <w:t> :</w:t>
      </w:r>
      <w:r w:rsidR="00DB08D3">
        <w:t xml:space="preserve"> un fichier </w:t>
      </w:r>
      <w:proofErr w:type="spellStart"/>
      <w:r w:rsidR="00DB08D3">
        <w:t>sepa</w:t>
      </w:r>
      <w:proofErr w:type="spellEnd"/>
      <w:r w:rsidR="00DB08D3">
        <w:t xml:space="preserve"> remplis et introduit sur le compte pour autoriser le prélèvement de l’</w:t>
      </w:r>
      <w:r w:rsidR="004300B4">
        <w:t>impôts</w:t>
      </w:r>
    </w:p>
    <w:p w:rsidR="00D3434D" w:rsidRDefault="00DB08D3" w:rsidP="00DB08D3">
      <w:pPr>
        <w:pStyle w:val="Paragraphedeliste"/>
        <w:numPr>
          <w:ilvl w:val="1"/>
          <w:numId w:val="1"/>
        </w:numPr>
      </w:pPr>
      <w:r w:rsidRPr="004300B4">
        <w:rPr>
          <w:b/>
        </w:rPr>
        <w:t>URSSAF :</w:t>
      </w:r>
      <w:r>
        <w:t xml:space="preserve"> faire la connexion entre silae et </w:t>
      </w:r>
      <w:r w:rsidR="004300B4">
        <w:t>URSSAF</w:t>
      </w:r>
      <w:r>
        <w:t xml:space="preserve"> via net-entreprise.fr</w:t>
      </w:r>
    </w:p>
    <w:p w:rsidR="004300B4" w:rsidRPr="004300B4" w:rsidRDefault="004300B4" w:rsidP="004300B4">
      <w:pPr>
        <w:pStyle w:val="Paragraphedeliste"/>
        <w:numPr>
          <w:ilvl w:val="1"/>
          <w:numId w:val="1"/>
        </w:numPr>
        <w:rPr>
          <w:b/>
        </w:rPr>
      </w:pPr>
      <w:r w:rsidRPr="004300B4">
        <w:rPr>
          <w:b/>
        </w:rPr>
        <w:t xml:space="preserve">Taxe d’apprentissage : </w:t>
      </w:r>
      <w:r w:rsidRPr="004300B4">
        <w:rPr>
          <w:color w:val="FF0000"/>
        </w:rPr>
        <w:t xml:space="preserve">il faut déclencher cette taxe une fois par an sur la </w:t>
      </w:r>
      <w:proofErr w:type="spellStart"/>
      <w:r w:rsidRPr="004300B4">
        <w:rPr>
          <w:color w:val="FF0000"/>
        </w:rPr>
        <w:t>dsn</w:t>
      </w:r>
      <w:proofErr w:type="spellEnd"/>
      <w:r w:rsidRPr="004300B4">
        <w:rPr>
          <w:color w:val="FF0000"/>
        </w:rPr>
        <w:t xml:space="preserve"> d’avril</w:t>
      </w:r>
      <w:r>
        <w:t>, le solde de la taxe d’apprentissage de l’année N-1 :</w:t>
      </w:r>
    </w:p>
    <w:p w:rsidR="004300B4" w:rsidRDefault="004300B4" w:rsidP="004300B4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4820285" cy="3329940"/>
            <wp:effectExtent l="0" t="0" r="0" b="3810"/>
            <wp:docPr id="10" name="Image 10" descr="cid:image006.png@01D98CCD.2AC10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id:image006.png@01D98CCD.2AC10F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B4" w:rsidRDefault="004300B4" w:rsidP="004300B4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5760720" cy="176353"/>
            <wp:effectExtent l="0" t="0" r="0" b="0"/>
            <wp:docPr id="12" name="Image 12" descr="cid:image007.png@01D98CCD.2AC10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id:image007.png@01D98CCD.2AC10F2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D3" w:rsidRDefault="00DB08D3" w:rsidP="00DB08D3">
      <w:pPr>
        <w:pStyle w:val="Paragraphedeliste"/>
      </w:pPr>
    </w:p>
    <w:p w:rsidR="00F34186" w:rsidRPr="00DB08D3" w:rsidRDefault="00F34186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>Configuration fiche de paie</w:t>
      </w:r>
    </w:p>
    <w:p w:rsidR="00D3434D" w:rsidRDefault="00D3434D" w:rsidP="00D3434D">
      <w:pPr>
        <w:pStyle w:val="Paragraphedeliste"/>
        <w:numPr>
          <w:ilvl w:val="1"/>
          <w:numId w:val="1"/>
        </w:numPr>
      </w:pPr>
      <w:r>
        <w:t>Relation client</w:t>
      </w:r>
    </w:p>
    <w:p w:rsidR="00D3434D" w:rsidRDefault="00D3434D" w:rsidP="00D3434D">
      <w:r w:rsidRPr="00D3434D">
        <w:rPr>
          <w:noProof/>
          <w:lang w:eastAsia="fr-FR"/>
        </w:rPr>
        <w:drawing>
          <wp:inline distT="0" distB="0" distL="0" distR="0" wp14:anchorId="17846950" wp14:editId="4DC8D05E">
            <wp:extent cx="1996211" cy="2450864"/>
            <wp:effectExtent l="0" t="0" r="444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1055" cy="24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4D" w:rsidRDefault="00D3434D" w:rsidP="00D3434D">
      <w:pPr>
        <w:pStyle w:val="Paragraphedeliste"/>
        <w:numPr>
          <w:ilvl w:val="1"/>
          <w:numId w:val="1"/>
        </w:numPr>
      </w:pPr>
      <w:r>
        <w:lastRenderedPageBreak/>
        <w:t xml:space="preserve">Taches à réaliser : </w:t>
      </w:r>
    </w:p>
    <w:p w:rsidR="00F34186" w:rsidRDefault="00D3434D" w:rsidP="00F34186">
      <w:r>
        <w:rPr>
          <w:noProof/>
          <w:lang w:eastAsia="fr-FR"/>
        </w:rPr>
        <w:drawing>
          <wp:inline distT="0" distB="0" distL="0" distR="0" wp14:anchorId="148EAF2A" wp14:editId="313DFAF6">
            <wp:extent cx="4676568" cy="2987807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944" cy="299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86" w:rsidRPr="00DB08D3" w:rsidRDefault="00F34186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>Configuration fiche société</w:t>
      </w:r>
    </w:p>
    <w:p w:rsidR="00D14CDC" w:rsidRDefault="00D14CDC" w:rsidP="00D14CDC"/>
    <w:p w:rsidR="00D14CDC" w:rsidRDefault="00D14CDC" w:rsidP="00D14CDC"/>
    <w:p w:rsidR="00D14CDC" w:rsidRDefault="00D14CDC" w:rsidP="00D14CDC"/>
    <w:p w:rsidR="00F34186" w:rsidRDefault="00F34186" w:rsidP="00F34186"/>
    <w:p w:rsidR="005115EE" w:rsidRPr="00DB08D3" w:rsidRDefault="005115EE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>Configuration organismes</w:t>
      </w:r>
      <w:r w:rsidR="00D14CDC" w:rsidRPr="00DB08D3">
        <w:rPr>
          <w:b/>
        </w:rPr>
        <w:t> :</w:t>
      </w:r>
    </w:p>
    <w:p w:rsidR="00F34186" w:rsidRDefault="00F34186" w:rsidP="00F34186">
      <w:pPr>
        <w:pStyle w:val="Paragraphedeliste"/>
      </w:pPr>
      <w:r w:rsidRPr="00F34186">
        <w:rPr>
          <w:noProof/>
          <w:lang w:eastAsia="fr-FR"/>
        </w:rPr>
        <w:drawing>
          <wp:inline distT="0" distB="0" distL="0" distR="0" wp14:anchorId="0C9BC137" wp14:editId="7731EBBB">
            <wp:extent cx="3334671" cy="78367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6831" cy="7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86" w:rsidRDefault="00F34186" w:rsidP="00F34186">
      <w:pPr>
        <w:pStyle w:val="Paragraphedeliste"/>
      </w:pPr>
    </w:p>
    <w:p w:rsidR="00F34186" w:rsidRDefault="00F34186" w:rsidP="00F34186">
      <w:pPr>
        <w:pStyle w:val="Paragraphedeliste"/>
      </w:pPr>
      <w:r w:rsidRPr="00F34186">
        <w:rPr>
          <w:noProof/>
          <w:lang w:eastAsia="fr-FR"/>
        </w:rPr>
        <w:drawing>
          <wp:inline distT="0" distB="0" distL="0" distR="0" wp14:anchorId="10A85B9A" wp14:editId="4FFD8690">
            <wp:extent cx="3630406" cy="2319426"/>
            <wp:effectExtent l="0" t="0" r="8255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4293" cy="232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EE" w:rsidRDefault="005115EE" w:rsidP="005115EE">
      <w:pPr>
        <w:pStyle w:val="Paragraphedeliste"/>
        <w:numPr>
          <w:ilvl w:val="1"/>
          <w:numId w:val="1"/>
        </w:numPr>
      </w:pPr>
      <w:r w:rsidRPr="005115EE">
        <w:t>Configuration URSSAF</w:t>
      </w:r>
    </w:p>
    <w:p w:rsidR="00463D92" w:rsidRDefault="00F34186" w:rsidP="00463D92">
      <w:r w:rsidRPr="00F34186">
        <w:rPr>
          <w:noProof/>
          <w:lang w:eastAsia="fr-FR"/>
        </w:rPr>
        <w:lastRenderedPageBreak/>
        <w:drawing>
          <wp:inline distT="0" distB="0" distL="0" distR="0" wp14:anchorId="219E82D6" wp14:editId="2C2B5A89">
            <wp:extent cx="3892149" cy="207864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9350" cy="20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CDC" w:rsidRDefault="00D14CDC" w:rsidP="00463D92"/>
    <w:p w:rsidR="00D3434D" w:rsidRDefault="00D3434D" w:rsidP="00DB08D3">
      <w:pPr>
        <w:pStyle w:val="Paragraphedeliste"/>
        <w:numPr>
          <w:ilvl w:val="1"/>
          <w:numId w:val="1"/>
        </w:numPr>
      </w:pPr>
      <w:r>
        <w:t>Définir l’émetteur Net-Entreprise.fr</w:t>
      </w:r>
    </w:p>
    <w:p w:rsidR="00F34186" w:rsidRDefault="00F34186" w:rsidP="00463D92">
      <w:r w:rsidRPr="00F34186">
        <w:rPr>
          <w:noProof/>
          <w:lang w:eastAsia="fr-FR"/>
        </w:rPr>
        <w:drawing>
          <wp:inline distT="0" distB="0" distL="0" distR="0" wp14:anchorId="28B3D9ED" wp14:editId="48EA61AD">
            <wp:extent cx="1169011" cy="199876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5136" cy="20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CDC" w:rsidRDefault="00D14CDC" w:rsidP="00463D92"/>
    <w:p w:rsidR="00F34186" w:rsidRPr="005115EE" w:rsidRDefault="00F34186" w:rsidP="00463D92">
      <w:r w:rsidRPr="00F34186">
        <w:rPr>
          <w:noProof/>
          <w:lang w:eastAsia="fr-FR"/>
        </w:rPr>
        <w:drawing>
          <wp:inline distT="0" distB="0" distL="0" distR="0" wp14:anchorId="4D84C10F" wp14:editId="57745AB2">
            <wp:extent cx="5760720" cy="36804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EE" w:rsidRPr="006061C9" w:rsidRDefault="005115EE" w:rsidP="005115EE">
      <w:pPr>
        <w:pStyle w:val="Paragraphedeliste"/>
        <w:numPr>
          <w:ilvl w:val="1"/>
          <w:numId w:val="1"/>
        </w:numPr>
        <w:rPr>
          <w:highlight w:val="yellow"/>
        </w:rPr>
      </w:pPr>
      <w:r w:rsidRPr="006061C9">
        <w:rPr>
          <w:highlight w:val="yellow"/>
        </w:rPr>
        <w:lastRenderedPageBreak/>
        <w:t>Configuration mutuelle</w:t>
      </w:r>
      <w:r w:rsidR="00463D92" w:rsidRPr="006061C9">
        <w:rPr>
          <w:highlight w:val="yellow"/>
        </w:rPr>
        <w:t xml:space="preserve"> &amp;</w:t>
      </w:r>
      <w:r w:rsidRPr="006061C9">
        <w:rPr>
          <w:highlight w:val="yellow"/>
        </w:rPr>
        <w:t xml:space="preserve"> </w:t>
      </w:r>
      <w:r w:rsidR="00463D92" w:rsidRPr="006061C9">
        <w:rPr>
          <w:highlight w:val="yellow"/>
        </w:rPr>
        <w:t xml:space="preserve">prévoyance </w:t>
      </w:r>
      <w:r w:rsidRPr="006061C9">
        <w:rPr>
          <w:highlight w:val="yellow"/>
        </w:rPr>
        <w:t>(AXA)</w:t>
      </w:r>
      <w:r w:rsidR="006061C9" w:rsidRPr="006061C9">
        <w:rPr>
          <w:highlight w:val="yellow"/>
        </w:rPr>
        <w:t xml:space="preserve"> : il faut splitter les contrats santé et prévoyance </w:t>
      </w:r>
    </w:p>
    <w:p w:rsidR="00463D92" w:rsidRDefault="00F34186" w:rsidP="00463D92">
      <w:pPr>
        <w:pStyle w:val="Paragraphedeliste"/>
      </w:pPr>
      <w:r w:rsidRPr="00F34186">
        <w:rPr>
          <w:noProof/>
          <w:lang w:eastAsia="fr-FR"/>
        </w:rPr>
        <w:drawing>
          <wp:inline distT="0" distB="0" distL="0" distR="0" wp14:anchorId="12124C5F" wp14:editId="2A18FE62">
            <wp:extent cx="5760720" cy="30651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92" w:rsidRDefault="00463D92" w:rsidP="00463D92"/>
    <w:p w:rsidR="005115EE" w:rsidRDefault="005115EE" w:rsidP="005115EE">
      <w:pPr>
        <w:pStyle w:val="Paragraphedeliste"/>
        <w:numPr>
          <w:ilvl w:val="1"/>
          <w:numId w:val="1"/>
        </w:numPr>
      </w:pPr>
      <w:r>
        <w:t xml:space="preserve">Configuration retraite Malakoff ( </w:t>
      </w:r>
      <w:proofErr w:type="spellStart"/>
      <w:r>
        <w:t>Agric</w:t>
      </w:r>
      <w:proofErr w:type="spellEnd"/>
      <w:r>
        <w:t xml:space="preserve"> / </w:t>
      </w:r>
      <w:proofErr w:type="spellStart"/>
      <w:r>
        <w:t>Arcco</w:t>
      </w:r>
      <w:proofErr w:type="spellEnd"/>
      <w:r>
        <w:t>)</w:t>
      </w:r>
      <w:r w:rsidR="006061C9">
        <w:t xml:space="preserve"> </w:t>
      </w:r>
    </w:p>
    <w:p w:rsidR="00F34186" w:rsidRDefault="00F34186" w:rsidP="00F34186">
      <w:r w:rsidRPr="00F34186">
        <w:rPr>
          <w:noProof/>
          <w:lang w:eastAsia="fr-FR"/>
        </w:rPr>
        <w:drawing>
          <wp:inline distT="0" distB="0" distL="0" distR="0" wp14:anchorId="1A4D8FCE" wp14:editId="2F1D1FED">
            <wp:extent cx="5760720" cy="31089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86" w:rsidRDefault="00F34186" w:rsidP="00F34186">
      <w:r w:rsidRPr="00F34186">
        <w:rPr>
          <w:noProof/>
          <w:lang w:eastAsia="fr-FR"/>
        </w:rPr>
        <w:lastRenderedPageBreak/>
        <w:drawing>
          <wp:inline distT="0" distB="0" distL="0" distR="0" wp14:anchorId="7CF461E8" wp14:editId="602CA0CA">
            <wp:extent cx="5760720" cy="30930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70" w:rsidRDefault="00122270" w:rsidP="00122270">
      <w:pPr>
        <w:pStyle w:val="Paragraphedeliste"/>
        <w:numPr>
          <w:ilvl w:val="0"/>
          <w:numId w:val="1"/>
        </w:numPr>
      </w:pPr>
      <w:r>
        <w:t>Configuration de l’intéressement (fiche salarié) :</w:t>
      </w:r>
      <w:r w:rsidR="00824465">
        <w:t xml:space="preserve"> aller sur fiche société et ajouter « questionnaire salariés » comme indiqué sur la capture d’écran</w:t>
      </w:r>
      <w:bookmarkStart w:id="0" w:name="_GoBack"/>
      <w:bookmarkEnd w:id="0"/>
      <w:r w:rsidR="00824465">
        <w:t xml:space="preserve"> : </w:t>
      </w:r>
    </w:p>
    <w:p w:rsidR="00824465" w:rsidRDefault="00824465" w:rsidP="00824465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605C9F3C" wp14:editId="222E90B6">
            <wp:extent cx="5760720" cy="4928870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86" w:rsidRDefault="00122270" w:rsidP="00122270">
      <w:r>
        <w:rPr>
          <w:noProof/>
          <w:lang w:eastAsia="fr-FR"/>
        </w:rPr>
        <w:lastRenderedPageBreak/>
        <w:drawing>
          <wp:inline distT="0" distB="0" distL="0" distR="0" wp14:anchorId="7E5E7BB4" wp14:editId="4FA76E10">
            <wp:extent cx="5760720" cy="209296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F34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C0F30"/>
    <w:multiLevelType w:val="hybridMultilevel"/>
    <w:tmpl w:val="49DCCCBE"/>
    <w:lvl w:ilvl="0" w:tplc="6DD034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429BA"/>
    <w:multiLevelType w:val="hybridMultilevel"/>
    <w:tmpl w:val="F036E13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5EE"/>
    <w:rsid w:val="00122270"/>
    <w:rsid w:val="004300B4"/>
    <w:rsid w:val="00463D92"/>
    <w:rsid w:val="005115EE"/>
    <w:rsid w:val="006061C9"/>
    <w:rsid w:val="00824465"/>
    <w:rsid w:val="00D14CDC"/>
    <w:rsid w:val="00D3434D"/>
    <w:rsid w:val="00DB08D3"/>
    <w:rsid w:val="00F34186"/>
    <w:rsid w:val="00F7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342D2"/>
  <w15:chartTrackingRefBased/>
  <w15:docId w15:val="{3921AA94-1512-488A-AC8F-A385EAF9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1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7.png@01D98CCD.2AC10F2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cid:image006.png@01D98CCD.2AC10F2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Sadok</dc:creator>
  <cp:keywords/>
  <dc:description/>
  <cp:lastModifiedBy>Sadok</cp:lastModifiedBy>
  <cp:revision>12</cp:revision>
  <dcterms:created xsi:type="dcterms:W3CDTF">2023-02-15T15:02:00Z</dcterms:created>
  <dcterms:modified xsi:type="dcterms:W3CDTF">2024-06-11T09:55:00Z</dcterms:modified>
</cp:coreProperties>
</file>